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EB5B" w14:textId="77777777" w:rsidR="0084598A" w:rsidRPr="00A67E4E" w:rsidRDefault="0084598A" w:rsidP="0084598A">
      <w:pPr>
        <w:spacing w:line="240" w:lineRule="auto"/>
        <w:jc w:val="center"/>
        <w:rPr>
          <w:rFonts w:cstheme="minorHAnsi"/>
          <w:b/>
          <w:sz w:val="24"/>
        </w:rPr>
      </w:pPr>
      <w:r w:rsidRPr="00A67E4E">
        <w:rPr>
          <w:rFonts w:cstheme="minorHAnsi"/>
          <w:b/>
          <w:sz w:val="24"/>
        </w:rPr>
        <w:t xml:space="preserve">Appendix A: Guide for ICDC meeting and reporting of current Activities and Career </w:t>
      </w:r>
      <w:r w:rsidRPr="00A67E4E">
        <w:rPr>
          <w:rFonts w:cstheme="minorHAnsi"/>
          <w:b/>
          <w:sz w:val="24"/>
        </w:rPr>
        <w:br/>
        <w:t>Goals of the Faculty Member</w:t>
      </w:r>
    </w:p>
    <w:p w14:paraId="606AC4F8" w14:textId="77777777" w:rsidR="0084598A" w:rsidRPr="00A67E4E" w:rsidRDefault="00FA5FEA" w:rsidP="0084598A">
      <w:pPr>
        <w:spacing w:after="240" w:line="360" w:lineRule="auto"/>
        <w:jc w:val="center"/>
        <w:rPr>
          <w:rFonts w:cstheme="minorHAnsi"/>
          <w:sz w:val="24"/>
        </w:rPr>
      </w:pPr>
      <w:hyperlink r:id="rId11" w:history="1">
        <w:r w:rsidR="0084598A" w:rsidRPr="00A67E4E">
          <w:rPr>
            <w:rStyle w:val="Hyperlink"/>
            <w:rFonts w:cstheme="minorHAnsi"/>
            <w:sz w:val="24"/>
          </w:rPr>
          <w:t>http://dental.ufl.edu/about/human-resources/for-faculty/faculty-tenure-promotion-information/</w:t>
        </w:r>
      </w:hyperlink>
    </w:p>
    <w:tbl>
      <w:tblPr>
        <w:tblStyle w:val="TableGrid"/>
        <w:tblW w:w="0" w:type="auto"/>
        <w:tblLook w:val="04A0" w:firstRow="1" w:lastRow="0" w:firstColumn="1" w:lastColumn="0" w:noHBand="0" w:noVBand="1"/>
      </w:tblPr>
      <w:tblGrid>
        <w:gridCol w:w="10790"/>
      </w:tblGrid>
      <w:tr w:rsidR="0084598A" w:rsidRPr="00A67E4E" w14:paraId="2C836FEB" w14:textId="77777777" w:rsidTr="001F3F96">
        <w:tc>
          <w:tcPr>
            <w:tcW w:w="10790" w:type="dxa"/>
          </w:tcPr>
          <w:p w14:paraId="7B133FCC" w14:textId="77777777" w:rsidR="0084598A" w:rsidRPr="00A67E4E" w:rsidRDefault="0084598A" w:rsidP="001F3F96">
            <w:pPr>
              <w:spacing w:before="60" w:after="60" w:line="360" w:lineRule="auto"/>
              <w:rPr>
                <w:rFonts w:cstheme="minorHAnsi"/>
                <w:b/>
                <w:sz w:val="24"/>
              </w:rPr>
            </w:pPr>
            <w:r w:rsidRPr="00A67E4E">
              <w:rPr>
                <w:rFonts w:cstheme="minorHAnsi"/>
                <w:b/>
                <w:sz w:val="24"/>
              </w:rPr>
              <w:t>Faculty name:</w:t>
            </w:r>
          </w:p>
        </w:tc>
      </w:tr>
      <w:tr w:rsidR="0084598A" w:rsidRPr="00A67E4E" w14:paraId="698CD06D" w14:textId="77777777" w:rsidTr="001F3F96">
        <w:tc>
          <w:tcPr>
            <w:tcW w:w="10790" w:type="dxa"/>
          </w:tcPr>
          <w:p w14:paraId="4969591F" w14:textId="77777777" w:rsidR="0084598A" w:rsidRPr="00A67E4E" w:rsidRDefault="0084598A" w:rsidP="001F3F96">
            <w:pPr>
              <w:spacing w:before="60" w:after="60" w:line="360" w:lineRule="auto"/>
              <w:rPr>
                <w:rFonts w:cstheme="minorHAnsi"/>
                <w:b/>
                <w:sz w:val="24"/>
              </w:rPr>
            </w:pPr>
            <w:r w:rsidRPr="00A67E4E">
              <w:rPr>
                <w:rFonts w:cstheme="minorHAnsi"/>
                <w:b/>
                <w:sz w:val="24"/>
              </w:rPr>
              <w:t>Department, track and rank:</w:t>
            </w:r>
          </w:p>
        </w:tc>
      </w:tr>
      <w:tr w:rsidR="0084598A" w:rsidRPr="00A67E4E" w14:paraId="53EA02A5" w14:textId="77777777" w:rsidTr="001F3F96">
        <w:tc>
          <w:tcPr>
            <w:tcW w:w="10790" w:type="dxa"/>
          </w:tcPr>
          <w:p w14:paraId="5A24E174" w14:textId="77777777" w:rsidR="0084598A" w:rsidRPr="00A67E4E" w:rsidRDefault="0084598A" w:rsidP="001F3F96">
            <w:pPr>
              <w:spacing w:before="60" w:after="60" w:line="360" w:lineRule="auto"/>
              <w:rPr>
                <w:rFonts w:cstheme="minorHAnsi"/>
                <w:b/>
                <w:sz w:val="24"/>
              </w:rPr>
            </w:pPr>
            <w:r w:rsidRPr="00A67E4E">
              <w:rPr>
                <w:rFonts w:cstheme="minorHAnsi"/>
                <w:b/>
                <w:sz w:val="24"/>
              </w:rPr>
              <w:t>Date of meeting and members present:</w:t>
            </w:r>
          </w:p>
        </w:tc>
      </w:tr>
    </w:tbl>
    <w:p w14:paraId="5374562C" w14:textId="77777777" w:rsidR="0084598A" w:rsidRPr="00A67E4E" w:rsidRDefault="0084598A" w:rsidP="0084598A">
      <w:pPr>
        <w:spacing w:line="240" w:lineRule="auto"/>
        <w:rPr>
          <w:rFonts w:cstheme="minorHAnsi"/>
          <w:b/>
          <w:bCs/>
          <w:sz w:val="24"/>
          <w:szCs w:val="24"/>
        </w:rPr>
      </w:pPr>
    </w:p>
    <w:tbl>
      <w:tblPr>
        <w:tblStyle w:val="TableGrid"/>
        <w:tblW w:w="0" w:type="auto"/>
        <w:tblLook w:val="04A0" w:firstRow="1" w:lastRow="0" w:firstColumn="1" w:lastColumn="0" w:noHBand="0" w:noVBand="1"/>
      </w:tblPr>
      <w:tblGrid>
        <w:gridCol w:w="10790"/>
      </w:tblGrid>
      <w:tr w:rsidR="00926826" w14:paraId="75F8926A" w14:textId="77777777" w:rsidTr="00926826">
        <w:tc>
          <w:tcPr>
            <w:tcW w:w="10790" w:type="dxa"/>
          </w:tcPr>
          <w:p w14:paraId="4230008A" w14:textId="77777777" w:rsidR="00926826" w:rsidRPr="0061603E" w:rsidRDefault="00926826" w:rsidP="00926826">
            <w:pPr>
              <w:rPr>
                <w:rFonts w:cstheme="minorHAnsi"/>
                <w:b/>
                <w:sz w:val="24"/>
                <w:szCs w:val="24"/>
              </w:rPr>
            </w:pPr>
            <w:r w:rsidRPr="0061603E">
              <w:rPr>
                <w:rFonts w:cstheme="minorHAnsi"/>
                <w:b/>
                <w:bCs/>
                <w:sz w:val="24"/>
                <w:szCs w:val="24"/>
              </w:rPr>
              <w:t xml:space="preserve">AIM:  </w:t>
            </w:r>
            <w:r w:rsidRPr="0061603E">
              <w:rPr>
                <w:rFonts w:cstheme="minorHAnsi"/>
                <w:sz w:val="24"/>
                <w:szCs w:val="24"/>
              </w:rPr>
              <w:t>The primary purpose</w:t>
            </w:r>
            <w:r w:rsidRPr="0061603E">
              <w:rPr>
                <w:rFonts w:cstheme="minorHAnsi"/>
                <w:b/>
                <w:bCs/>
                <w:sz w:val="24"/>
                <w:szCs w:val="24"/>
              </w:rPr>
              <w:t xml:space="preserve"> </w:t>
            </w:r>
            <w:r w:rsidRPr="0061603E">
              <w:rPr>
                <w:rFonts w:cstheme="minorHAnsi"/>
                <w:sz w:val="24"/>
                <w:szCs w:val="24"/>
              </w:rPr>
              <w:t xml:space="preserve">of this form is to document targeted activities that are consistent with the mentee’s career goals and subsequently move the mentee towards promotion.  This document may also serve as the agenda so that mentors may provide helpful and efficient guidance during the meeting of the Individual Career Development Committee (ICDC).  </w:t>
            </w:r>
            <w:r w:rsidRPr="0061603E">
              <w:rPr>
                <w:rFonts w:cstheme="minorHAnsi"/>
                <w:sz w:val="24"/>
              </w:rPr>
              <w:t xml:space="preserve">The mentee shall complete Sections 1, 2, and 3 and forward to ICDC members 1-2 weeks before the upcoming meeting. </w:t>
            </w:r>
            <w:r w:rsidRPr="0061603E">
              <w:rPr>
                <w:rFonts w:cstheme="minorHAnsi"/>
                <w:sz w:val="24"/>
                <w:szCs w:val="24"/>
              </w:rPr>
              <w:t xml:space="preserve"> Providing this form from last year is also strongly suggested.  </w:t>
            </w:r>
            <w:r>
              <w:rPr>
                <w:rFonts w:cstheme="minorHAnsi"/>
                <w:sz w:val="24"/>
                <w:szCs w:val="24"/>
              </w:rPr>
              <w:t xml:space="preserve">Complete this form so that it works best for you. </w:t>
            </w:r>
          </w:p>
          <w:p w14:paraId="46917FE1" w14:textId="77777777" w:rsidR="00926826" w:rsidRPr="0061603E" w:rsidRDefault="00926826" w:rsidP="00926826">
            <w:pPr>
              <w:rPr>
                <w:rFonts w:cstheme="minorHAnsi"/>
                <w:i/>
                <w:sz w:val="24"/>
              </w:rPr>
            </w:pPr>
            <w:r w:rsidRPr="0061603E">
              <w:rPr>
                <w:rFonts w:cstheme="minorHAnsi"/>
                <w:b/>
                <w:bCs/>
                <w:i/>
                <w:sz w:val="24"/>
              </w:rPr>
              <w:t>PROCESS:</w:t>
            </w:r>
            <w:r w:rsidRPr="0061603E">
              <w:rPr>
                <w:rFonts w:cstheme="minorHAnsi"/>
                <w:i/>
                <w:sz w:val="24"/>
              </w:rPr>
              <w:t xml:space="preserve">  Mentee should complete </w:t>
            </w:r>
            <w:r w:rsidRPr="0061603E">
              <w:rPr>
                <w:rFonts w:cstheme="minorHAnsi"/>
                <w:i/>
                <w:sz w:val="24"/>
                <w:u w:val="single"/>
              </w:rPr>
              <w:t>Section 1</w:t>
            </w:r>
            <w:r w:rsidRPr="0061603E">
              <w:rPr>
                <w:rFonts w:cstheme="minorHAnsi"/>
                <w:i/>
                <w:sz w:val="24"/>
              </w:rPr>
              <w:t xml:space="preserve"> and update each year when appropriate.</w:t>
            </w:r>
          </w:p>
          <w:p w14:paraId="56E3BB18" w14:textId="77777777" w:rsidR="00926826" w:rsidRPr="0061603E" w:rsidRDefault="00926826" w:rsidP="00926826">
            <w:pPr>
              <w:rPr>
                <w:rFonts w:cstheme="minorHAnsi"/>
                <w:i/>
                <w:sz w:val="24"/>
              </w:rPr>
            </w:pPr>
            <w:r w:rsidRPr="0061603E">
              <w:rPr>
                <w:rFonts w:cstheme="minorHAnsi"/>
                <w:i/>
                <w:sz w:val="24"/>
                <w:u w:val="single"/>
              </w:rPr>
              <w:t>Section 2</w:t>
            </w:r>
            <w:r w:rsidRPr="0061603E">
              <w:rPr>
                <w:rFonts w:cstheme="minorHAnsi"/>
                <w:i/>
                <w:sz w:val="24"/>
              </w:rPr>
              <w:t xml:space="preserve"> allows mentee to provide a narrative on progress over the past year in completing the goals from section 3 of the previous year.  </w:t>
            </w:r>
          </w:p>
          <w:p w14:paraId="798D782F" w14:textId="77777777" w:rsidR="00926826" w:rsidRDefault="00926826" w:rsidP="00926826">
            <w:pPr>
              <w:rPr>
                <w:rFonts w:cstheme="minorHAnsi"/>
                <w:i/>
                <w:sz w:val="24"/>
              </w:rPr>
            </w:pPr>
            <w:r w:rsidRPr="0061603E">
              <w:rPr>
                <w:rFonts w:cstheme="minorHAnsi"/>
                <w:i/>
                <w:sz w:val="24"/>
                <w:u w:val="single"/>
              </w:rPr>
              <w:t>Section 3</w:t>
            </w:r>
            <w:r w:rsidRPr="0061603E">
              <w:rPr>
                <w:rFonts w:cstheme="minorHAnsi"/>
                <w:i/>
                <w:sz w:val="24"/>
              </w:rPr>
              <w:t xml:space="preserve"> is about new or revised objectives and action steps to be taken in the next year that result in accomplishment of the targeted career goals. </w:t>
            </w:r>
            <w:r>
              <w:rPr>
                <w:rFonts w:cstheme="minorHAnsi"/>
                <w:i/>
                <w:sz w:val="24"/>
              </w:rPr>
              <w:t xml:space="preserve"> Some goals from the Faculty </w:t>
            </w:r>
            <w:proofErr w:type="spellStart"/>
            <w:r>
              <w:rPr>
                <w:rFonts w:cstheme="minorHAnsi"/>
                <w:i/>
                <w:sz w:val="24"/>
              </w:rPr>
              <w:t>ToolKit</w:t>
            </w:r>
            <w:proofErr w:type="spellEnd"/>
            <w:r>
              <w:rPr>
                <w:rFonts w:cstheme="minorHAnsi"/>
                <w:i/>
                <w:sz w:val="24"/>
              </w:rPr>
              <w:t xml:space="preserve"> may transfer to this section but many do not.  </w:t>
            </w:r>
            <w:r w:rsidRPr="00D55DB9">
              <w:rPr>
                <w:rFonts w:cstheme="minorHAnsi"/>
                <w:b/>
                <w:i/>
                <w:sz w:val="24"/>
              </w:rPr>
              <w:t>It is not necessary to list the courses to be taught, committee memberships, or that you will publish x papers (this is the status quo).</w:t>
            </w:r>
            <w:r>
              <w:rPr>
                <w:rFonts w:cstheme="minorHAnsi"/>
                <w:i/>
                <w:sz w:val="24"/>
              </w:rPr>
              <w:t xml:space="preserve">  Only list these if relevant for discussion at that meeting.  Use this section to create actions where you will improve your performance, gain new skills, and other needed specific actions that further your career towards tenure and/or promotion.  </w:t>
            </w:r>
          </w:p>
          <w:p w14:paraId="43489591" w14:textId="77777777" w:rsidR="00926826" w:rsidRDefault="00926826" w:rsidP="00926826">
            <w:pPr>
              <w:rPr>
                <w:rFonts w:cstheme="minorHAnsi"/>
                <w:i/>
                <w:sz w:val="24"/>
              </w:rPr>
            </w:pPr>
            <w:r>
              <w:rPr>
                <w:rFonts w:cstheme="minorHAnsi"/>
                <w:i/>
                <w:sz w:val="24"/>
              </w:rPr>
              <w:t>Examples – ambiguous to targeted are as follows: a) Lecture in DEN9876, b) Improve my teaching in DEN9876, C) Improve my visual aids for DEN9876, D) Attend a seminar at the Center for Instructional Technology and Training titled “Improving Instructional Media” during the fall semester to improve my teaching in DEN9876.</w:t>
            </w:r>
          </w:p>
          <w:p w14:paraId="529EA421" w14:textId="26843D30" w:rsidR="00926826" w:rsidRDefault="00926826" w:rsidP="00926826">
            <w:pPr>
              <w:rPr>
                <w:rFonts w:cstheme="minorHAnsi"/>
                <w:i/>
                <w:sz w:val="24"/>
              </w:rPr>
            </w:pPr>
            <w:r w:rsidRPr="0061603E">
              <w:rPr>
                <w:rFonts w:cstheme="minorHAnsi"/>
                <w:i/>
                <w:sz w:val="24"/>
              </w:rPr>
              <w:t>Action steps should be specific and well defined and provide a time-line or end point.</w:t>
            </w:r>
            <w:r>
              <w:rPr>
                <w:rFonts w:cstheme="minorHAnsi"/>
                <w:i/>
                <w:sz w:val="24"/>
              </w:rPr>
              <w:t xml:space="preserve">  </w:t>
            </w:r>
            <w:r w:rsidRPr="0061603E">
              <w:rPr>
                <w:rFonts w:cstheme="minorHAnsi"/>
                <w:i/>
                <w:sz w:val="24"/>
              </w:rPr>
              <w:t>Following the meeting and any requested edits, the mentee then forwards this updated form to the committee, the Office of Faculty Affairs</w:t>
            </w:r>
            <w:r>
              <w:rPr>
                <w:rFonts w:cstheme="minorHAnsi"/>
                <w:i/>
                <w:sz w:val="24"/>
              </w:rPr>
              <w:t>,</w:t>
            </w:r>
            <w:r w:rsidRPr="0061603E">
              <w:rPr>
                <w:rFonts w:cstheme="minorHAnsi"/>
                <w:i/>
                <w:sz w:val="24"/>
              </w:rPr>
              <w:t xml:space="preserve"> </w:t>
            </w:r>
            <w:r w:rsidRPr="0061603E">
              <w:rPr>
                <w:rFonts w:cstheme="minorHAnsi"/>
                <w:i/>
                <w:sz w:val="24"/>
                <w:szCs w:val="24"/>
              </w:rPr>
              <w:t xml:space="preserve">and their </w:t>
            </w:r>
            <w:r>
              <w:rPr>
                <w:rFonts w:cstheme="minorHAnsi"/>
                <w:i/>
                <w:sz w:val="24"/>
                <w:szCs w:val="24"/>
              </w:rPr>
              <w:t>D</w:t>
            </w:r>
            <w:r w:rsidRPr="0061603E">
              <w:rPr>
                <w:rFonts w:cstheme="minorHAnsi"/>
                <w:i/>
                <w:sz w:val="24"/>
                <w:szCs w:val="24"/>
              </w:rPr>
              <w:t xml:space="preserve">epartment </w:t>
            </w:r>
            <w:r>
              <w:rPr>
                <w:rFonts w:cstheme="minorHAnsi"/>
                <w:i/>
                <w:sz w:val="24"/>
                <w:szCs w:val="24"/>
              </w:rPr>
              <w:t>C</w:t>
            </w:r>
            <w:r w:rsidRPr="0061603E">
              <w:rPr>
                <w:rFonts w:cstheme="minorHAnsi"/>
                <w:i/>
                <w:sz w:val="24"/>
                <w:szCs w:val="24"/>
              </w:rPr>
              <w:t xml:space="preserve">hair. </w:t>
            </w:r>
            <w:r w:rsidRPr="0061603E">
              <w:rPr>
                <w:rFonts w:cstheme="minorHAnsi"/>
                <w:i/>
                <w:sz w:val="24"/>
              </w:rPr>
              <w:t xml:space="preserve"> </w:t>
            </w:r>
          </w:p>
          <w:p w14:paraId="3A2C2B5C" w14:textId="77777777" w:rsidR="0016330E" w:rsidRPr="0061603E" w:rsidRDefault="0016330E" w:rsidP="00926826">
            <w:pPr>
              <w:rPr>
                <w:rFonts w:cstheme="minorHAnsi"/>
                <w:i/>
                <w:sz w:val="24"/>
              </w:rPr>
            </w:pPr>
            <w:bookmarkStart w:id="0" w:name="_GoBack"/>
            <w:bookmarkEnd w:id="0"/>
          </w:p>
          <w:p w14:paraId="059E1178" w14:textId="77777777" w:rsidR="00926826" w:rsidRDefault="00926826" w:rsidP="00926826">
            <w:pPr>
              <w:rPr>
                <w:rFonts w:cstheme="minorHAnsi"/>
                <w:i/>
                <w:sz w:val="24"/>
              </w:rPr>
            </w:pPr>
            <w:r>
              <w:rPr>
                <w:rFonts w:cstheme="minorHAnsi"/>
                <w:i/>
                <w:sz w:val="24"/>
              </w:rPr>
              <w:t>This form as word document is available from the Office of Faculty Affairs.  Edit this form to suit your needs</w:t>
            </w:r>
            <w:r w:rsidRPr="0061603E">
              <w:rPr>
                <w:rFonts w:cstheme="minorHAnsi"/>
                <w:i/>
                <w:sz w:val="24"/>
              </w:rPr>
              <w:t>.</w:t>
            </w:r>
            <w:r>
              <w:rPr>
                <w:rFonts w:cstheme="minorHAnsi"/>
                <w:i/>
                <w:sz w:val="24"/>
              </w:rPr>
              <w:t xml:space="preserve">  </w:t>
            </w:r>
          </w:p>
          <w:p w14:paraId="4E58CA64" w14:textId="77777777" w:rsidR="00926826" w:rsidRDefault="00926826" w:rsidP="00926826">
            <w:pPr>
              <w:rPr>
                <w:rFonts w:cstheme="minorHAnsi"/>
                <w:b/>
                <w:i/>
                <w:sz w:val="24"/>
              </w:rPr>
            </w:pPr>
          </w:p>
          <w:p w14:paraId="5F846A8D" w14:textId="38291300" w:rsidR="00926826" w:rsidRPr="00926826" w:rsidRDefault="00926826" w:rsidP="0084598A">
            <w:pPr>
              <w:rPr>
                <w:rFonts w:cstheme="minorHAnsi"/>
                <w:i/>
                <w:sz w:val="24"/>
              </w:rPr>
            </w:pPr>
            <w:r w:rsidRPr="00937908">
              <w:rPr>
                <w:rFonts w:cstheme="minorHAnsi"/>
                <w:b/>
                <w:i/>
                <w:sz w:val="24"/>
              </w:rPr>
              <w:t xml:space="preserve">Italic </w:t>
            </w:r>
            <w:r>
              <w:rPr>
                <w:rFonts w:cstheme="minorHAnsi"/>
                <w:b/>
                <w:i/>
                <w:sz w:val="24"/>
              </w:rPr>
              <w:t xml:space="preserve">text </w:t>
            </w:r>
            <w:r w:rsidRPr="00937908">
              <w:rPr>
                <w:rFonts w:cstheme="minorHAnsi"/>
                <w:b/>
                <w:i/>
                <w:sz w:val="24"/>
              </w:rPr>
              <w:t>should be deleted</w:t>
            </w:r>
            <w:r>
              <w:rPr>
                <w:rFonts w:cstheme="minorHAnsi"/>
                <w:b/>
                <w:i/>
                <w:sz w:val="24"/>
              </w:rPr>
              <w:t xml:space="preserve"> before forwarding to your mentors</w:t>
            </w:r>
            <w:r w:rsidRPr="00937908">
              <w:rPr>
                <w:rFonts w:cstheme="minorHAnsi"/>
                <w:b/>
                <w:i/>
                <w:sz w:val="24"/>
              </w:rPr>
              <w:t>.</w:t>
            </w:r>
          </w:p>
        </w:tc>
      </w:tr>
    </w:tbl>
    <w:p w14:paraId="735D3213" w14:textId="7C89813D" w:rsidR="0084598A" w:rsidRPr="0061603E" w:rsidRDefault="0084598A" w:rsidP="0084598A">
      <w:pPr>
        <w:spacing w:line="240" w:lineRule="auto"/>
        <w:rPr>
          <w:rFonts w:cstheme="minorHAnsi"/>
          <w:i/>
          <w:sz w:val="24"/>
        </w:rPr>
      </w:pPr>
    </w:p>
    <w:tbl>
      <w:tblPr>
        <w:tblStyle w:val="TableGrid"/>
        <w:tblW w:w="10800" w:type="dxa"/>
        <w:tblInd w:w="-5" w:type="dxa"/>
        <w:tblLook w:val="04A0" w:firstRow="1" w:lastRow="0" w:firstColumn="1" w:lastColumn="0" w:noHBand="0" w:noVBand="1"/>
      </w:tblPr>
      <w:tblGrid>
        <w:gridCol w:w="10800"/>
      </w:tblGrid>
      <w:tr w:rsidR="0084598A" w:rsidRPr="00A67E4E" w14:paraId="76FCF88F" w14:textId="77777777" w:rsidTr="001F3F96">
        <w:tc>
          <w:tcPr>
            <w:tcW w:w="10800" w:type="dxa"/>
            <w:shd w:val="clear" w:color="auto" w:fill="DEEAF6" w:themeFill="accent1" w:themeFillTint="33"/>
          </w:tcPr>
          <w:p w14:paraId="5956EE33" w14:textId="77777777" w:rsidR="0084598A" w:rsidRPr="00A67E4E" w:rsidRDefault="0084598A" w:rsidP="001F3F96">
            <w:pPr>
              <w:spacing w:before="120" w:after="120"/>
              <w:rPr>
                <w:rFonts w:cstheme="minorHAnsi"/>
                <w:b/>
                <w:sz w:val="24"/>
              </w:rPr>
            </w:pPr>
            <w:r w:rsidRPr="00A67E4E">
              <w:rPr>
                <w:rFonts w:cstheme="minorHAnsi"/>
                <w:b/>
                <w:sz w:val="24"/>
              </w:rPr>
              <w:t>Section 1.  Long term goals</w:t>
            </w:r>
          </w:p>
        </w:tc>
      </w:tr>
      <w:tr w:rsidR="0084598A" w:rsidRPr="00A67E4E" w14:paraId="5238BC88" w14:textId="77777777" w:rsidTr="001F3F96">
        <w:tc>
          <w:tcPr>
            <w:tcW w:w="10800" w:type="dxa"/>
          </w:tcPr>
          <w:p w14:paraId="61D88494" w14:textId="77777777" w:rsidR="0084598A" w:rsidRPr="00A67E4E" w:rsidRDefault="0084598A" w:rsidP="001F3F96">
            <w:pPr>
              <w:pStyle w:val="ListParagraph"/>
              <w:spacing w:after="120"/>
              <w:ind w:left="0"/>
              <w:rPr>
                <w:rFonts w:cstheme="minorHAnsi"/>
                <w:sz w:val="24"/>
              </w:rPr>
            </w:pPr>
            <w:r w:rsidRPr="00A67E4E">
              <w:rPr>
                <w:rFonts w:cstheme="minorHAnsi"/>
                <w:sz w:val="24"/>
              </w:rPr>
              <w:t xml:space="preserve">What are your career goals for the next </w:t>
            </w:r>
            <w:r>
              <w:rPr>
                <w:rFonts w:cstheme="minorHAnsi"/>
                <w:sz w:val="24"/>
              </w:rPr>
              <w:t>2</w:t>
            </w:r>
            <w:r w:rsidRPr="00A67E4E">
              <w:rPr>
                <w:rFonts w:cstheme="minorHAnsi"/>
                <w:sz w:val="24"/>
              </w:rPr>
              <w:t>-5 years?</w:t>
            </w:r>
          </w:p>
          <w:p w14:paraId="4A62FAB5" w14:textId="77777777" w:rsidR="0084598A" w:rsidRPr="00A67E4E" w:rsidRDefault="0084598A" w:rsidP="001F3F96">
            <w:pPr>
              <w:spacing w:before="120" w:after="120"/>
              <w:rPr>
                <w:rFonts w:cstheme="minorHAnsi"/>
                <w:b/>
                <w:sz w:val="24"/>
              </w:rPr>
            </w:pPr>
          </w:p>
        </w:tc>
      </w:tr>
      <w:tr w:rsidR="0084598A" w:rsidRPr="00A67E4E" w14:paraId="27B4FCD1" w14:textId="77777777" w:rsidTr="001F3F96">
        <w:tc>
          <w:tcPr>
            <w:tcW w:w="10800" w:type="dxa"/>
          </w:tcPr>
          <w:p w14:paraId="65A591E2" w14:textId="77777777" w:rsidR="0084598A" w:rsidRPr="00A67E4E" w:rsidRDefault="0084598A" w:rsidP="001F3F96">
            <w:pPr>
              <w:spacing w:after="120"/>
              <w:rPr>
                <w:rFonts w:cstheme="minorHAnsi"/>
                <w:sz w:val="24"/>
              </w:rPr>
            </w:pPr>
            <w:r w:rsidRPr="00A67E4E">
              <w:rPr>
                <w:rFonts w:cstheme="minorHAnsi"/>
                <w:sz w:val="24"/>
              </w:rPr>
              <w:t>What would you like to be doing at the peak of your career?</w:t>
            </w:r>
          </w:p>
          <w:p w14:paraId="1BDA7B32" w14:textId="77777777" w:rsidR="0084598A" w:rsidRPr="00A67E4E" w:rsidRDefault="0084598A" w:rsidP="001F3F96">
            <w:pPr>
              <w:spacing w:before="120" w:after="120"/>
              <w:rPr>
                <w:rFonts w:cstheme="minorHAnsi"/>
                <w:b/>
                <w:sz w:val="24"/>
              </w:rPr>
            </w:pPr>
          </w:p>
        </w:tc>
      </w:tr>
      <w:tr w:rsidR="0084598A" w:rsidRPr="00A67E4E" w14:paraId="52798887" w14:textId="77777777" w:rsidTr="001F3F96">
        <w:tc>
          <w:tcPr>
            <w:tcW w:w="10800" w:type="dxa"/>
            <w:shd w:val="clear" w:color="auto" w:fill="DEEAF6" w:themeFill="accent1" w:themeFillTint="33"/>
          </w:tcPr>
          <w:p w14:paraId="6553949F" w14:textId="25AE5ADB" w:rsidR="0084598A" w:rsidRPr="00A67E4E" w:rsidRDefault="00544089" w:rsidP="001F3F96">
            <w:pPr>
              <w:spacing w:before="120" w:after="120"/>
              <w:rPr>
                <w:rFonts w:cstheme="minorHAnsi"/>
                <w:b/>
                <w:sz w:val="24"/>
              </w:rPr>
            </w:pPr>
            <w:r w:rsidRPr="00A67E4E">
              <w:rPr>
                <w:rFonts w:cstheme="minorHAnsi"/>
                <w:b/>
                <w:sz w:val="24"/>
              </w:rPr>
              <w:lastRenderedPageBreak/>
              <w:t xml:space="preserve">Section 2.  Provide </w:t>
            </w:r>
            <w:r>
              <w:rPr>
                <w:rFonts w:cstheme="minorHAnsi"/>
                <w:b/>
                <w:sz w:val="24"/>
              </w:rPr>
              <w:t xml:space="preserve">a brief </w:t>
            </w:r>
            <w:r w:rsidRPr="00A67E4E">
              <w:rPr>
                <w:rFonts w:cstheme="minorHAnsi"/>
                <w:b/>
                <w:sz w:val="24"/>
              </w:rPr>
              <w:t xml:space="preserve">narrative review of progress </w:t>
            </w:r>
            <w:r>
              <w:rPr>
                <w:rFonts w:cstheme="minorHAnsi"/>
                <w:b/>
                <w:sz w:val="24"/>
              </w:rPr>
              <w:t>towards last year’s goals</w:t>
            </w:r>
            <w:r w:rsidRPr="00EC0127">
              <w:rPr>
                <w:rFonts w:cstheme="minorHAnsi"/>
                <w:i/>
                <w:sz w:val="24"/>
              </w:rPr>
              <w:t xml:space="preserve">.  </w:t>
            </w:r>
            <w:r>
              <w:rPr>
                <w:rFonts w:cstheme="minorHAnsi"/>
                <w:i/>
                <w:sz w:val="24"/>
              </w:rPr>
              <w:t xml:space="preserve">You may note progress and </w:t>
            </w:r>
            <w:r w:rsidRPr="008178F4">
              <w:rPr>
                <w:rFonts w:cstheme="minorHAnsi"/>
                <w:i/>
                <w:sz w:val="24"/>
              </w:rPr>
              <w:t xml:space="preserve">if adjustments are needed to </w:t>
            </w:r>
            <w:r>
              <w:rPr>
                <w:rFonts w:cstheme="minorHAnsi"/>
                <w:i/>
                <w:sz w:val="24"/>
              </w:rPr>
              <w:t>objectives/actions</w:t>
            </w:r>
            <w:r w:rsidRPr="008178F4">
              <w:rPr>
                <w:rFonts w:cstheme="minorHAnsi"/>
                <w:i/>
                <w:sz w:val="24"/>
              </w:rPr>
              <w:t xml:space="preserve">/accomplishments from the last report.  Include obstacles that hindered progress towards or meeting </w:t>
            </w:r>
            <w:r>
              <w:rPr>
                <w:rFonts w:cstheme="minorHAnsi"/>
                <w:i/>
                <w:sz w:val="24"/>
              </w:rPr>
              <w:t>your objectives</w:t>
            </w:r>
            <w:r w:rsidRPr="008178F4">
              <w:rPr>
                <w:rFonts w:cstheme="minorHAnsi"/>
                <w:i/>
                <w:sz w:val="24"/>
              </w:rPr>
              <w:t xml:space="preserve">.  </w:t>
            </w:r>
            <w:r>
              <w:rPr>
                <w:rFonts w:cstheme="minorHAnsi"/>
                <w:i/>
                <w:sz w:val="24"/>
              </w:rPr>
              <w:t>This should be discussed at the meeting.</w:t>
            </w:r>
            <w:r w:rsidR="00DA5588">
              <w:rPr>
                <w:rFonts w:cstheme="minorHAnsi"/>
                <w:i/>
                <w:sz w:val="24"/>
              </w:rPr>
              <w:t xml:space="preserve">  </w:t>
            </w:r>
            <w:r w:rsidR="00DA5588" w:rsidRPr="00937908">
              <w:rPr>
                <w:rFonts w:cstheme="minorHAnsi"/>
                <w:b/>
                <w:i/>
                <w:sz w:val="24"/>
              </w:rPr>
              <w:t xml:space="preserve">Italic </w:t>
            </w:r>
            <w:r w:rsidR="00DA5588">
              <w:rPr>
                <w:rFonts w:cstheme="minorHAnsi"/>
                <w:b/>
                <w:i/>
                <w:sz w:val="24"/>
              </w:rPr>
              <w:t xml:space="preserve">text </w:t>
            </w:r>
            <w:r w:rsidR="00DA5588" w:rsidRPr="00937908">
              <w:rPr>
                <w:rFonts w:cstheme="minorHAnsi"/>
                <w:b/>
                <w:i/>
                <w:sz w:val="24"/>
              </w:rPr>
              <w:t>should be deleted</w:t>
            </w:r>
            <w:r w:rsidR="00DA5588">
              <w:rPr>
                <w:rFonts w:cstheme="minorHAnsi"/>
                <w:b/>
                <w:i/>
                <w:sz w:val="24"/>
              </w:rPr>
              <w:t>.</w:t>
            </w:r>
          </w:p>
        </w:tc>
      </w:tr>
      <w:tr w:rsidR="0084598A" w:rsidRPr="00A67E4E" w14:paraId="1E72A1A8" w14:textId="77777777" w:rsidTr="001F3F96">
        <w:tc>
          <w:tcPr>
            <w:tcW w:w="10800" w:type="dxa"/>
          </w:tcPr>
          <w:p w14:paraId="190CE769" w14:textId="77777777" w:rsidR="00926826" w:rsidRDefault="00926826" w:rsidP="00926826">
            <w:pPr>
              <w:pStyle w:val="ListParagraph"/>
              <w:spacing w:after="120"/>
              <w:ind w:left="0"/>
              <w:rPr>
                <w:rFonts w:cstheme="minorHAnsi"/>
                <w:sz w:val="24"/>
              </w:rPr>
            </w:pPr>
            <w:r w:rsidRPr="00CD2ED4">
              <w:rPr>
                <w:rFonts w:cstheme="minorHAnsi"/>
                <w:b/>
                <w:sz w:val="24"/>
              </w:rPr>
              <w:t>Clinical Practice</w:t>
            </w:r>
            <w:r w:rsidRPr="00A67E4E">
              <w:rPr>
                <w:rFonts w:cstheme="minorHAnsi"/>
                <w:sz w:val="24"/>
              </w:rPr>
              <w:t xml:space="preserve">: </w:t>
            </w:r>
          </w:p>
          <w:p w14:paraId="1F16536E" w14:textId="77777777" w:rsidR="00926826" w:rsidRPr="00A67E4E" w:rsidRDefault="00926826" w:rsidP="00926826">
            <w:pPr>
              <w:pStyle w:val="ListParagraph"/>
              <w:spacing w:after="120"/>
              <w:ind w:left="0"/>
              <w:rPr>
                <w:rFonts w:cstheme="minorHAnsi"/>
                <w:sz w:val="24"/>
              </w:rPr>
            </w:pPr>
          </w:p>
          <w:p w14:paraId="368B63DA" w14:textId="77777777" w:rsidR="00926826" w:rsidRDefault="00926826" w:rsidP="00926826">
            <w:pPr>
              <w:pStyle w:val="ListParagraph"/>
              <w:spacing w:after="120"/>
              <w:ind w:left="0"/>
              <w:rPr>
                <w:rFonts w:cstheme="minorHAnsi"/>
                <w:sz w:val="24"/>
              </w:rPr>
            </w:pPr>
            <w:r w:rsidRPr="00CD2ED4">
              <w:rPr>
                <w:rFonts w:cstheme="minorHAnsi"/>
                <w:b/>
                <w:sz w:val="24"/>
              </w:rPr>
              <w:t>Teaching</w:t>
            </w:r>
            <w:r w:rsidRPr="00A67E4E">
              <w:rPr>
                <w:rFonts w:cstheme="minorHAnsi"/>
                <w:sz w:val="24"/>
              </w:rPr>
              <w:t xml:space="preserve">: </w:t>
            </w:r>
          </w:p>
          <w:p w14:paraId="1C826136" w14:textId="77777777" w:rsidR="00926826" w:rsidRPr="00A67E4E" w:rsidRDefault="00926826" w:rsidP="00926826">
            <w:pPr>
              <w:pStyle w:val="ListParagraph"/>
              <w:spacing w:after="120"/>
              <w:ind w:left="0"/>
              <w:rPr>
                <w:rFonts w:cstheme="minorHAnsi"/>
                <w:sz w:val="24"/>
              </w:rPr>
            </w:pPr>
          </w:p>
          <w:p w14:paraId="50D8253D" w14:textId="77777777" w:rsidR="00926826" w:rsidRDefault="00926826" w:rsidP="00926826">
            <w:pPr>
              <w:pStyle w:val="ListParagraph"/>
              <w:spacing w:after="120"/>
              <w:ind w:left="0"/>
              <w:rPr>
                <w:rFonts w:cstheme="minorHAnsi"/>
                <w:sz w:val="24"/>
              </w:rPr>
            </w:pPr>
            <w:r w:rsidRPr="00CD2ED4">
              <w:rPr>
                <w:rFonts w:cstheme="minorHAnsi"/>
                <w:b/>
                <w:sz w:val="24"/>
              </w:rPr>
              <w:t>Scholarship/research</w:t>
            </w:r>
            <w:r w:rsidRPr="00A67E4E">
              <w:rPr>
                <w:rFonts w:cstheme="minorHAnsi"/>
                <w:sz w:val="24"/>
              </w:rPr>
              <w:t xml:space="preserve">: </w:t>
            </w:r>
          </w:p>
          <w:p w14:paraId="0F198016" w14:textId="77777777" w:rsidR="00926826" w:rsidRPr="00A67E4E" w:rsidRDefault="00926826" w:rsidP="00926826">
            <w:pPr>
              <w:pStyle w:val="ListParagraph"/>
              <w:spacing w:after="120"/>
              <w:ind w:left="0"/>
              <w:rPr>
                <w:rFonts w:cstheme="minorHAnsi"/>
                <w:sz w:val="24"/>
              </w:rPr>
            </w:pPr>
          </w:p>
          <w:p w14:paraId="6053872F" w14:textId="77777777" w:rsidR="00926826" w:rsidRPr="00CD2ED4" w:rsidRDefault="00926826" w:rsidP="00926826">
            <w:pPr>
              <w:pStyle w:val="ListParagraph"/>
              <w:spacing w:after="120"/>
              <w:ind w:left="0"/>
              <w:rPr>
                <w:rFonts w:cstheme="minorHAnsi"/>
                <w:b/>
                <w:sz w:val="24"/>
              </w:rPr>
            </w:pPr>
            <w:r w:rsidRPr="00CD2ED4">
              <w:rPr>
                <w:rFonts w:cstheme="minorHAnsi"/>
                <w:b/>
                <w:sz w:val="24"/>
              </w:rPr>
              <w:t xml:space="preserve">Service (local, national, international): </w:t>
            </w:r>
          </w:p>
          <w:p w14:paraId="541E0354" w14:textId="77777777" w:rsidR="0084598A" w:rsidRPr="00A67E4E" w:rsidRDefault="0084598A" w:rsidP="001F3F96">
            <w:pPr>
              <w:spacing w:before="120" w:after="120"/>
              <w:rPr>
                <w:rFonts w:cstheme="minorHAnsi"/>
                <w:b/>
                <w:sz w:val="24"/>
              </w:rPr>
            </w:pPr>
          </w:p>
        </w:tc>
      </w:tr>
      <w:tr w:rsidR="0084598A" w:rsidRPr="00A67E4E" w14:paraId="70AEB2DD" w14:textId="77777777" w:rsidTr="001F3F96">
        <w:tc>
          <w:tcPr>
            <w:tcW w:w="10800" w:type="dxa"/>
            <w:shd w:val="clear" w:color="auto" w:fill="DEEAF6" w:themeFill="accent1" w:themeFillTint="33"/>
          </w:tcPr>
          <w:p w14:paraId="3A873951" w14:textId="38FDEC39" w:rsidR="0084598A" w:rsidRPr="00A67E4E" w:rsidRDefault="0084598A" w:rsidP="001F3F96">
            <w:pPr>
              <w:spacing w:before="120" w:after="120"/>
              <w:rPr>
                <w:rFonts w:cstheme="minorHAnsi"/>
                <w:b/>
                <w:sz w:val="24"/>
              </w:rPr>
            </w:pPr>
            <w:r w:rsidRPr="00A67E4E">
              <w:rPr>
                <w:rFonts w:cstheme="minorHAnsi"/>
                <w:b/>
                <w:sz w:val="24"/>
              </w:rPr>
              <w:t xml:space="preserve">Section 3.  List </w:t>
            </w:r>
            <w:r>
              <w:rPr>
                <w:rFonts w:cstheme="minorHAnsi"/>
                <w:b/>
                <w:sz w:val="24"/>
              </w:rPr>
              <w:t>objectives</w:t>
            </w:r>
            <w:r w:rsidRPr="00A67E4E">
              <w:rPr>
                <w:rFonts w:cstheme="minorHAnsi"/>
                <w:b/>
                <w:sz w:val="24"/>
              </w:rPr>
              <w:t xml:space="preserve"> and targeted </w:t>
            </w:r>
            <w:r>
              <w:rPr>
                <w:rFonts w:cstheme="minorHAnsi"/>
                <w:b/>
                <w:sz w:val="24"/>
              </w:rPr>
              <w:t>actions/</w:t>
            </w:r>
            <w:r w:rsidRPr="00A67E4E">
              <w:rPr>
                <w:rFonts w:cstheme="minorHAnsi"/>
                <w:b/>
                <w:sz w:val="24"/>
              </w:rPr>
              <w:t>accomplishments in each domain</w:t>
            </w:r>
            <w:r>
              <w:rPr>
                <w:rFonts w:cstheme="minorHAnsi"/>
                <w:b/>
                <w:sz w:val="24"/>
              </w:rPr>
              <w:t xml:space="preserve"> for the next year</w:t>
            </w:r>
            <w:r w:rsidRPr="008178F4">
              <w:rPr>
                <w:rFonts w:cstheme="minorHAnsi"/>
                <w:sz w:val="24"/>
              </w:rPr>
              <w:t xml:space="preserve">.  </w:t>
            </w:r>
            <w:r w:rsidR="00E4308D" w:rsidRPr="008178F4">
              <w:rPr>
                <w:rFonts w:cstheme="minorHAnsi"/>
                <w:i/>
                <w:sz w:val="24"/>
              </w:rPr>
              <w:t xml:space="preserve">Complete </w:t>
            </w:r>
            <w:r w:rsidR="00BA020F">
              <w:rPr>
                <w:rFonts w:cstheme="minorHAnsi"/>
                <w:i/>
                <w:sz w:val="24"/>
              </w:rPr>
              <w:t xml:space="preserve">one or more </w:t>
            </w:r>
            <w:r w:rsidR="00E4308D">
              <w:rPr>
                <w:rFonts w:cstheme="minorHAnsi"/>
                <w:i/>
                <w:sz w:val="24"/>
              </w:rPr>
              <w:t xml:space="preserve">for each </w:t>
            </w:r>
            <w:r w:rsidR="00E4308D" w:rsidRPr="008178F4">
              <w:rPr>
                <w:rFonts w:cstheme="minorHAnsi"/>
                <w:i/>
                <w:sz w:val="24"/>
              </w:rPr>
              <w:t xml:space="preserve">professional domain that is relevant. </w:t>
            </w:r>
            <w:r w:rsidR="00E4308D">
              <w:rPr>
                <w:rFonts w:cstheme="minorHAnsi"/>
                <w:i/>
                <w:sz w:val="24"/>
              </w:rPr>
              <w:t xml:space="preserve"> </w:t>
            </w:r>
            <w:r w:rsidRPr="008178F4">
              <w:rPr>
                <w:rFonts w:cstheme="minorHAnsi"/>
                <w:i/>
                <w:sz w:val="24"/>
              </w:rPr>
              <w:t xml:space="preserve">Include </w:t>
            </w:r>
            <w:r w:rsidRPr="00C53583">
              <w:rPr>
                <w:rFonts w:cstheme="minorHAnsi"/>
                <w:i/>
                <w:sz w:val="24"/>
                <w:u w:val="single"/>
              </w:rPr>
              <w:t>individual action steps</w:t>
            </w:r>
            <w:r w:rsidRPr="008178F4">
              <w:rPr>
                <w:rFonts w:cstheme="minorHAnsi"/>
                <w:i/>
                <w:sz w:val="24"/>
              </w:rPr>
              <w:t xml:space="preserve"> </w:t>
            </w:r>
            <w:r w:rsidR="00E4308D">
              <w:rPr>
                <w:rFonts w:cstheme="minorHAnsi"/>
                <w:i/>
                <w:sz w:val="24"/>
              </w:rPr>
              <w:t xml:space="preserve">for growth </w:t>
            </w:r>
            <w:r>
              <w:rPr>
                <w:rFonts w:cstheme="minorHAnsi"/>
                <w:i/>
                <w:sz w:val="24"/>
              </w:rPr>
              <w:t>objective</w:t>
            </w:r>
            <w:r w:rsidR="00E4308D">
              <w:rPr>
                <w:rFonts w:cstheme="minorHAnsi"/>
                <w:i/>
                <w:sz w:val="24"/>
              </w:rPr>
              <w:t>s that</w:t>
            </w:r>
            <w:r w:rsidRPr="008178F4">
              <w:rPr>
                <w:rFonts w:cstheme="minorHAnsi"/>
                <w:i/>
                <w:sz w:val="24"/>
              </w:rPr>
              <w:t xml:space="preserve"> requires actions</w:t>
            </w:r>
            <w:r>
              <w:rPr>
                <w:rFonts w:cstheme="minorHAnsi"/>
                <w:i/>
                <w:sz w:val="24"/>
              </w:rPr>
              <w:t xml:space="preserve"> </w:t>
            </w:r>
            <w:r w:rsidR="008C49C0" w:rsidRPr="008C49C0">
              <w:rPr>
                <w:rFonts w:cstheme="minorHAnsi"/>
                <w:i/>
                <w:sz w:val="24"/>
              </w:rPr>
              <w:t>when appropriate</w:t>
            </w:r>
            <w:r w:rsidRPr="008178F4">
              <w:rPr>
                <w:rFonts w:cstheme="minorHAnsi"/>
                <w:i/>
                <w:sz w:val="24"/>
              </w:rPr>
              <w:t>.  Consider this the to</w:t>
            </w:r>
            <w:r>
              <w:rPr>
                <w:rFonts w:cstheme="minorHAnsi"/>
                <w:i/>
                <w:sz w:val="24"/>
              </w:rPr>
              <w:t>-</w:t>
            </w:r>
            <w:r w:rsidRPr="008178F4">
              <w:rPr>
                <w:rFonts w:cstheme="minorHAnsi"/>
                <w:i/>
                <w:sz w:val="24"/>
              </w:rPr>
              <w:t>do list for</w:t>
            </w:r>
            <w:r>
              <w:rPr>
                <w:rFonts w:cstheme="minorHAnsi"/>
                <w:i/>
                <w:sz w:val="24"/>
              </w:rPr>
              <w:t xml:space="preserve"> improvement</w:t>
            </w:r>
            <w:r w:rsidRPr="008178F4">
              <w:rPr>
                <w:rFonts w:cstheme="minorHAnsi"/>
                <w:i/>
                <w:sz w:val="24"/>
              </w:rPr>
              <w:t xml:space="preserve"> the next year.</w:t>
            </w:r>
            <w:r w:rsidR="00DA5588">
              <w:rPr>
                <w:rFonts w:cstheme="minorHAnsi"/>
                <w:i/>
                <w:sz w:val="24"/>
              </w:rPr>
              <w:t xml:space="preserve">  </w:t>
            </w:r>
            <w:r w:rsidR="00DA5588" w:rsidRPr="00937908">
              <w:rPr>
                <w:rFonts w:cstheme="minorHAnsi"/>
                <w:b/>
                <w:i/>
                <w:sz w:val="24"/>
              </w:rPr>
              <w:t xml:space="preserve">Italic </w:t>
            </w:r>
            <w:r w:rsidR="00DA5588">
              <w:rPr>
                <w:rFonts w:cstheme="minorHAnsi"/>
                <w:b/>
                <w:i/>
                <w:sz w:val="24"/>
              </w:rPr>
              <w:t xml:space="preserve">text </w:t>
            </w:r>
            <w:r w:rsidR="00DA5588" w:rsidRPr="00937908">
              <w:rPr>
                <w:rFonts w:cstheme="minorHAnsi"/>
                <w:b/>
                <w:i/>
                <w:sz w:val="24"/>
              </w:rPr>
              <w:t>should be deleted</w:t>
            </w:r>
            <w:r w:rsidR="00DA5588">
              <w:rPr>
                <w:rFonts w:cstheme="minorHAnsi"/>
                <w:b/>
                <w:i/>
                <w:sz w:val="24"/>
              </w:rPr>
              <w:t>.</w:t>
            </w:r>
          </w:p>
        </w:tc>
      </w:tr>
      <w:tr w:rsidR="0084598A" w:rsidRPr="00A67E4E" w14:paraId="3D50185E" w14:textId="77777777" w:rsidTr="001F3F96">
        <w:tc>
          <w:tcPr>
            <w:tcW w:w="10800" w:type="dxa"/>
          </w:tcPr>
          <w:p w14:paraId="7700BDD3" w14:textId="77777777" w:rsidR="00926826" w:rsidRDefault="00926826" w:rsidP="00926826">
            <w:pPr>
              <w:pStyle w:val="ListParagraph"/>
              <w:spacing w:after="120"/>
              <w:ind w:left="0"/>
              <w:rPr>
                <w:rFonts w:cstheme="minorHAnsi"/>
                <w:sz w:val="24"/>
              </w:rPr>
            </w:pPr>
            <w:r w:rsidRPr="00CD2ED4">
              <w:rPr>
                <w:rFonts w:cstheme="minorHAnsi"/>
                <w:b/>
                <w:sz w:val="24"/>
              </w:rPr>
              <w:t>Clinical Practice</w:t>
            </w:r>
            <w:r w:rsidRPr="00A67E4E">
              <w:rPr>
                <w:rFonts w:cstheme="minorHAnsi"/>
                <w:sz w:val="24"/>
              </w:rPr>
              <w:t xml:space="preserve">: </w:t>
            </w:r>
          </w:p>
          <w:p w14:paraId="727F4EBF" w14:textId="77777777" w:rsidR="00926826" w:rsidRPr="00A67E4E" w:rsidRDefault="00926826" w:rsidP="00926826">
            <w:pPr>
              <w:pStyle w:val="ListParagraph"/>
              <w:spacing w:after="120"/>
              <w:ind w:left="0"/>
              <w:rPr>
                <w:rFonts w:cstheme="minorHAnsi"/>
                <w:sz w:val="24"/>
              </w:rPr>
            </w:pPr>
          </w:p>
          <w:p w14:paraId="18FCE269" w14:textId="77777777" w:rsidR="00926826" w:rsidRDefault="00926826" w:rsidP="00926826">
            <w:pPr>
              <w:pStyle w:val="ListParagraph"/>
              <w:spacing w:after="120"/>
              <w:ind w:left="0"/>
              <w:rPr>
                <w:rFonts w:cstheme="minorHAnsi"/>
                <w:sz w:val="24"/>
              </w:rPr>
            </w:pPr>
            <w:r w:rsidRPr="00CD2ED4">
              <w:rPr>
                <w:rFonts w:cstheme="minorHAnsi"/>
                <w:b/>
                <w:sz w:val="24"/>
              </w:rPr>
              <w:t>Teaching</w:t>
            </w:r>
            <w:r w:rsidRPr="00A67E4E">
              <w:rPr>
                <w:rFonts w:cstheme="minorHAnsi"/>
                <w:sz w:val="24"/>
              </w:rPr>
              <w:t xml:space="preserve">: </w:t>
            </w:r>
          </w:p>
          <w:p w14:paraId="388694B6" w14:textId="77777777" w:rsidR="00926826" w:rsidRPr="00A67E4E" w:rsidRDefault="00926826" w:rsidP="00926826">
            <w:pPr>
              <w:pStyle w:val="ListParagraph"/>
              <w:spacing w:after="120"/>
              <w:ind w:left="0"/>
              <w:rPr>
                <w:rFonts w:cstheme="minorHAnsi"/>
                <w:sz w:val="24"/>
              </w:rPr>
            </w:pPr>
          </w:p>
          <w:p w14:paraId="1E03D74C" w14:textId="77777777" w:rsidR="00926826" w:rsidRDefault="00926826" w:rsidP="00926826">
            <w:pPr>
              <w:pStyle w:val="ListParagraph"/>
              <w:spacing w:after="120"/>
              <w:ind w:left="0"/>
              <w:rPr>
                <w:rFonts w:cstheme="minorHAnsi"/>
                <w:sz w:val="24"/>
              </w:rPr>
            </w:pPr>
            <w:r w:rsidRPr="00CD2ED4">
              <w:rPr>
                <w:rFonts w:cstheme="minorHAnsi"/>
                <w:b/>
                <w:sz w:val="24"/>
              </w:rPr>
              <w:t>Scholarship/research</w:t>
            </w:r>
            <w:r w:rsidRPr="00A67E4E">
              <w:rPr>
                <w:rFonts w:cstheme="minorHAnsi"/>
                <w:sz w:val="24"/>
              </w:rPr>
              <w:t xml:space="preserve">: </w:t>
            </w:r>
          </w:p>
          <w:p w14:paraId="14673589" w14:textId="77777777" w:rsidR="00926826" w:rsidRPr="00A67E4E" w:rsidRDefault="00926826" w:rsidP="00926826">
            <w:pPr>
              <w:pStyle w:val="ListParagraph"/>
              <w:spacing w:after="120"/>
              <w:ind w:left="0"/>
              <w:rPr>
                <w:rFonts w:cstheme="minorHAnsi"/>
                <w:sz w:val="24"/>
              </w:rPr>
            </w:pPr>
          </w:p>
          <w:p w14:paraId="567D81B7" w14:textId="77777777" w:rsidR="00926826" w:rsidRPr="00CD2ED4" w:rsidRDefault="00926826" w:rsidP="00926826">
            <w:pPr>
              <w:pStyle w:val="ListParagraph"/>
              <w:spacing w:after="120"/>
              <w:ind w:left="0"/>
              <w:rPr>
                <w:rFonts w:cstheme="minorHAnsi"/>
                <w:b/>
                <w:sz w:val="24"/>
              </w:rPr>
            </w:pPr>
            <w:r w:rsidRPr="00CD2ED4">
              <w:rPr>
                <w:rFonts w:cstheme="minorHAnsi"/>
                <w:b/>
                <w:sz w:val="24"/>
              </w:rPr>
              <w:t xml:space="preserve">Service (local, national, international): </w:t>
            </w:r>
          </w:p>
          <w:p w14:paraId="0F8A078B" w14:textId="77777777" w:rsidR="0084598A" w:rsidRPr="00A67E4E" w:rsidRDefault="0084598A" w:rsidP="001F3F96">
            <w:pPr>
              <w:rPr>
                <w:rFonts w:cstheme="minorHAnsi"/>
                <w:b/>
                <w:sz w:val="24"/>
              </w:rPr>
            </w:pPr>
          </w:p>
        </w:tc>
      </w:tr>
      <w:tr w:rsidR="0084598A" w:rsidRPr="00A67E4E" w14:paraId="6285E0FE" w14:textId="77777777" w:rsidTr="001F3F96">
        <w:tc>
          <w:tcPr>
            <w:tcW w:w="10800" w:type="dxa"/>
            <w:shd w:val="clear" w:color="auto" w:fill="DEEAF6" w:themeFill="accent1" w:themeFillTint="33"/>
          </w:tcPr>
          <w:p w14:paraId="5B082525" w14:textId="77777777" w:rsidR="0084598A" w:rsidRPr="00A67E4E" w:rsidRDefault="0084598A" w:rsidP="001F3F96">
            <w:pPr>
              <w:spacing w:before="120" w:after="120"/>
              <w:rPr>
                <w:rFonts w:cstheme="minorHAnsi"/>
                <w:sz w:val="24"/>
              </w:rPr>
            </w:pPr>
            <w:r w:rsidRPr="00A67E4E">
              <w:rPr>
                <w:rFonts w:cstheme="minorHAnsi"/>
                <w:b/>
                <w:sz w:val="24"/>
              </w:rPr>
              <w:t>Section 4.  Additional focus</w:t>
            </w:r>
          </w:p>
        </w:tc>
      </w:tr>
      <w:tr w:rsidR="0084598A" w:rsidRPr="00A67E4E" w14:paraId="272B7801" w14:textId="77777777" w:rsidTr="001F3F96">
        <w:tc>
          <w:tcPr>
            <w:tcW w:w="10800" w:type="dxa"/>
          </w:tcPr>
          <w:p w14:paraId="45156756" w14:textId="77777777" w:rsidR="0084598A" w:rsidRPr="00A67E4E" w:rsidRDefault="0084598A" w:rsidP="001F3F96">
            <w:pPr>
              <w:rPr>
                <w:rFonts w:cstheme="minorHAnsi"/>
                <w:sz w:val="24"/>
              </w:rPr>
            </w:pPr>
            <w:r w:rsidRPr="00A67E4E">
              <w:rPr>
                <w:rFonts w:cstheme="minorHAnsi"/>
                <w:sz w:val="24"/>
              </w:rPr>
              <w:t>Is there anything specific that you would like to obtain from this mentorship program that has not been addressed?</w:t>
            </w:r>
          </w:p>
          <w:p w14:paraId="612A19C5" w14:textId="77777777" w:rsidR="0084598A" w:rsidRPr="00A67E4E" w:rsidRDefault="0084598A" w:rsidP="001F3F96">
            <w:pPr>
              <w:spacing w:after="120"/>
              <w:rPr>
                <w:rFonts w:cstheme="minorHAnsi"/>
                <w:sz w:val="24"/>
              </w:rPr>
            </w:pPr>
          </w:p>
        </w:tc>
      </w:tr>
      <w:tr w:rsidR="0084598A" w:rsidRPr="00A67E4E" w14:paraId="7CFECB5C" w14:textId="77777777" w:rsidTr="001F3F96">
        <w:tc>
          <w:tcPr>
            <w:tcW w:w="10800" w:type="dxa"/>
          </w:tcPr>
          <w:p w14:paraId="49A7853F" w14:textId="77777777" w:rsidR="0084598A" w:rsidRPr="00A67E4E" w:rsidRDefault="0084598A" w:rsidP="001F3F96">
            <w:pPr>
              <w:rPr>
                <w:rFonts w:cstheme="minorHAnsi"/>
                <w:sz w:val="24"/>
              </w:rPr>
            </w:pPr>
            <w:r w:rsidRPr="00A67E4E">
              <w:rPr>
                <w:rFonts w:cstheme="minorHAnsi"/>
                <w:sz w:val="24"/>
              </w:rPr>
              <w:t>Additional comments and summary of the meeting</w:t>
            </w:r>
            <w:r>
              <w:rPr>
                <w:rFonts w:cstheme="minorHAnsi"/>
                <w:sz w:val="24"/>
              </w:rPr>
              <w:t xml:space="preserve"> if needed.</w:t>
            </w:r>
          </w:p>
          <w:p w14:paraId="3AAF9548" w14:textId="77777777" w:rsidR="0084598A" w:rsidRPr="00A67E4E" w:rsidRDefault="0084598A" w:rsidP="001F3F96">
            <w:pPr>
              <w:rPr>
                <w:rFonts w:cstheme="minorHAnsi"/>
                <w:sz w:val="24"/>
              </w:rPr>
            </w:pPr>
          </w:p>
        </w:tc>
      </w:tr>
    </w:tbl>
    <w:p w14:paraId="55CC9151" w14:textId="77777777" w:rsidR="0084598A" w:rsidRPr="00A67E4E" w:rsidRDefault="0084598A" w:rsidP="0084598A">
      <w:pPr>
        <w:rPr>
          <w:rFonts w:cstheme="minorHAnsi"/>
          <w:sz w:val="24"/>
        </w:rPr>
      </w:pPr>
    </w:p>
    <w:p w14:paraId="23EFA4DF" w14:textId="77777777" w:rsidR="0084598A" w:rsidRPr="00A67E4E" w:rsidRDefault="0084598A" w:rsidP="0084598A">
      <w:pPr>
        <w:tabs>
          <w:tab w:val="left" w:pos="1318"/>
        </w:tabs>
        <w:rPr>
          <w:rFonts w:cstheme="minorHAnsi"/>
          <w:sz w:val="24"/>
        </w:rPr>
      </w:pPr>
    </w:p>
    <w:p w14:paraId="711A5931" w14:textId="77777777" w:rsidR="0084598A" w:rsidRPr="00CD1F28" w:rsidRDefault="0084598A">
      <w:pPr>
        <w:rPr>
          <w:rFonts w:cstheme="minorHAnsi"/>
        </w:rPr>
      </w:pPr>
    </w:p>
    <w:p w14:paraId="7270AA02" w14:textId="513DBCF4" w:rsidR="00763A75" w:rsidRDefault="006D54DC" w:rsidP="0084598A">
      <w:pPr>
        <w:rPr>
          <w:rFonts w:cstheme="minorHAnsi"/>
          <w:sz w:val="24"/>
        </w:rPr>
      </w:pPr>
      <w:r w:rsidRPr="00CD1F2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D7D46" w14:paraId="2D3FBF45" w14:textId="77777777" w:rsidTr="004D7D46">
        <w:tc>
          <w:tcPr>
            <w:tcW w:w="10790" w:type="dxa"/>
            <w:gridSpan w:val="2"/>
          </w:tcPr>
          <w:p w14:paraId="179D1D63" w14:textId="15EF69F8" w:rsidR="004D7D46" w:rsidRDefault="004D7D46" w:rsidP="004D7D46">
            <w:pPr>
              <w:jc w:val="center"/>
              <w:rPr>
                <w:b/>
              </w:rPr>
            </w:pPr>
            <w:r>
              <w:rPr>
                <w:b/>
              </w:rPr>
              <w:lastRenderedPageBreak/>
              <w:t>Appendix B – Individual Career Development Committee (Mentor Committee)</w:t>
            </w:r>
          </w:p>
          <w:p w14:paraId="1CC111A2" w14:textId="77777777" w:rsidR="00D800E2" w:rsidRDefault="00D800E2" w:rsidP="004D7D46">
            <w:pPr>
              <w:jc w:val="center"/>
              <w:rPr>
                <w:b/>
              </w:rPr>
            </w:pPr>
          </w:p>
          <w:p w14:paraId="017D246D" w14:textId="77777777" w:rsidR="004D7D46" w:rsidRDefault="004D7D46" w:rsidP="004D7D46">
            <w:pPr>
              <w:rPr>
                <w:bCs/>
              </w:rPr>
            </w:pPr>
            <w:r>
              <w:rPr>
                <w:bCs/>
              </w:rPr>
              <w:t>List of potential goals or activities to discuss and plan.  This list is suggestive and not intended to be comprehensive.   Not all apply to each faculty.</w:t>
            </w:r>
          </w:p>
          <w:p w14:paraId="2A5C2D39" w14:textId="77777777" w:rsidR="004D7D46" w:rsidRDefault="004D7D46" w:rsidP="00A14BCC">
            <w:pPr>
              <w:rPr>
                <w:b/>
              </w:rPr>
            </w:pPr>
          </w:p>
        </w:tc>
      </w:tr>
      <w:tr w:rsidR="004D7D46" w14:paraId="1AC08400" w14:textId="77777777" w:rsidTr="004D7D46">
        <w:tc>
          <w:tcPr>
            <w:tcW w:w="5395" w:type="dxa"/>
          </w:tcPr>
          <w:p w14:paraId="53DA4817" w14:textId="77777777" w:rsidR="004D7D46" w:rsidRDefault="004D7D46" w:rsidP="00D800E2">
            <w:pPr>
              <w:spacing w:after="120"/>
              <w:rPr>
                <w:b/>
              </w:rPr>
            </w:pPr>
            <w:r>
              <w:rPr>
                <w:b/>
              </w:rPr>
              <w:t>Teaching</w:t>
            </w:r>
          </w:p>
          <w:p w14:paraId="780C70E5" w14:textId="77777777" w:rsidR="004D7D46" w:rsidRDefault="004D7D46" w:rsidP="004D7D46">
            <w:pPr>
              <w:pStyle w:val="ListParagraph"/>
              <w:numPr>
                <w:ilvl w:val="0"/>
                <w:numId w:val="2"/>
              </w:numPr>
            </w:pPr>
            <w:r>
              <w:t xml:space="preserve">Create a teaching portfolio (Section 11 of P&amp;T packet) </w:t>
            </w:r>
          </w:p>
          <w:p w14:paraId="1053F988" w14:textId="77777777" w:rsidR="004D7D46" w:rsidRDefault="004D7D46" w:rsidP="004D7D46">
            <w:pPr>
              <w:pStyle w:val="ListParagraph"/>
              <w:numPr>
                <w:ilvl w:val="1"/>
                <w:numId w:val="2"/>
              </w:numPr>
            </w:pPr>
            <w:r>
              <w:t>Write a teaching philosophy</w:t>
            </w:r>
          </w:p>
          <w:p w14:paraId="00987F19" w14:textId="77777777" w:rsidR="004D7D46" w:rsidRDefault="004D7D46" w:rsidP="004D7D46">
            <w:pPr>
              <w:pStyle w:val="ListParagraph"/>
              <w:numPr>
                <w:ilvl w:val="1"/>
                <w:numId w:val="2"/>
              </w:numPr>
            </w:pPr>
            <w:r>
              <w:t>Document course lecturers</w:t>
            </w:r>
          </w:p>
          <w:p w14:paraId="75508765" w14:textId="77777777" w:rsidR="004D7D46" w:rsidRDefault="004D7D46" w:rsidP="004D7D46">
            <w:pPr>
              <w:pStyle w:val="ListParagraph"/>
              <w:numPr>
                <w:ilvl w:val="1"/>
                <w:numId w:val="2"/>
              </w:numPr>
            </w:pPr>
            <w:r>
              <w:t>Changes / improvements to courses</w:t>
            </w:r>
          </w:p>
          <w:p w14:paraId="2D671911" w14:textId="77777777" w:rsidR="004D7D46" w:rsidRDefault="004D7D46" w:rsidP="004D7D46">
            <w:pPr>
              <w:pStyle w:val="ListParagraph"/>
              <w:numPr>
                <w:ilvl w:val="1"/>
                <w:numId w:val="2"/>
              </w:numPr>
            </w:pPr>
            <w:r>
              <w:t>Target course directorship</w:t>
            </w:r>
          </w:p>
          <w:p w14:paraId="67396B6D" w14:textId="77777777" w:rsidR="004D7D46" w:rsidRDefault="004D7D46" w:rsidP="004D7D46">
            <w:pPr>
              <w:pStyle w:val="ListParagraph"/>
              <w:numPr>
                <w:ilvl w:val="1"/>
                <w:numId w:val="2"/>
              </w:numPr>
            </w:pPr>
            <w:r>
              <w:t>Create a new course</w:t>
            </w:r>
          </w:p>
          <w:p w14:paraId="20DB3507" w14:textId="77777777" w:rsidR="004D7D46" w:rsidRDefault="004D7D46" w:rsidP="004D7D46">
            <w:pPr>
              <w:pStyle w:val="ListParagraph"/>
              <w:numPr>
                <w:ilvl w:val="1"/>
                <w:numId w:val="2"/>
              </w:numPr>
            </w:pPr>
            <w:r>
              <w:t>Improve or create teaching materials</w:t>
            </w:r>
          </w:p>
          <w:p w14:paraId="148E0DC2" w14:textId="77777777" w:rsidR="004D7D46" w:rsidRDefault="004D7D46" w:rsidP="004D7D46">
            <w:pPr>
              <w:pStyle w:val="ListParagraph"/>
              <w:numPr>
                <w:ilvl w:val="0"/>
                <w:numId w:val="2"/>
              </w:numPr>
            </w:pPr>
            <w:r>
              <w:t>Receive regular Peer teaching evaluations</w:t>
            </w:r>
          </w:p>
          <w:p w14:paraId="28B29881" w14:textId="02E2A0AC" w:rsidR="004D7D46" w:rsidRDefault="004D7D46" w:rsidP="004D7D46">
            <w:pPr>
              <w:pStyle w:val="ListParagraph"/>
              <w:numPr>
                <w:ilvl w:val="0"/>
                <w:numId w:val="2"/>
              </w:numPr>
            </w:pPr>
            <w:r>
              <w:t>Workshop</w:t>
            </w:r>
            <w:r w:rsidR="007E07F7">
              <w:t>s</w:t>
            </w:r>
            <w:r>
              <w:t xml:space="preserve"> and training received</w:t>
            </w:r>
          </w:p>
          <w:p w14:paraId="66915C36" w14:textId="77777777" w:rsidR="004D7D46" w:rsidRDefault="004D7D46" w:rsidP="004D7D46">
            <w:pPr>
              <w:pStyle w:val="ListParagraph"/>
              <w:numPr>
                <w:ilvl w:val="0"/>
                <w:numId w:val="2"/>
              </w:numPr>
            </w:pPr>
            <w:r>
              <w:t>Be a mentor / advisor (academic / scientific)</w:t>
            </w:r>
          </w:p>
          <w:p w14:paraId="718B6B2A" w14:textId="77777777" w:rsidR="004D7D46" w:rsidRDefault="004D7D46" w:rsidP="004D7D46">
            <w:pPr>
              <w:pStyle w:val="ListParagraph"/>
              <w:numPr>
                <w:ilvl w:val="0"/>
                <w:numId w:val="2"/>
              </w:numPr>
            </w:pPr>
            <w:r>
              <w:t>Educational publications or presentations</w:t>
            </w:r>
          </w:p>
          <w:p w14:paraId="0C9B2B83" w14:textId="77777777" w:rsidR="004D7D46" w:rsidRDefault="004D7D46" w:rsidP="004D7D46">
            <w:pPr>
              <w:pStyle w:val="ListParagraph"/>
              <w:numPr>
                <w:ilvl w:val="0"/>
                <w:numId w:val="2"/>
              </w:numPr>
            </w:pPr>
            <w:r>
              <w:t>Educational leadership goals</w:t>
            </w:r>
          </w:p>
          <w:p w14:paraId="01999290" w14:textId="77777777" w:rsidR="004D7D46" w:rsidRDefault="004D7D46" w:rsidP="004D7D46">
            <w:pPr>
              <w:rPr>
                <w:b/>
              </w:rPr>
            </w:pPr>
          </w:p>
        </w:tc>
        <w:tc>
          <w:tcPr>
            <w:tcW w:w="5395" w:type="dxa"/>
          </w:tcPr>
          <w:p w14:paraId="17FFD62B" w14:textId="77777777" w:rsidR="004D7D46" w:rsidRDefault="004D7D46" w:rsidP="00D800E2">
            <w:pPr>
              <w:spacing w:after="120"/>
              <w:rPr>
                <w:b/>
              </w:rPr>
            </w:pPr>
            <w:r>
              <w:rPr>
                <w:b/>
              </w:rPr>
              <w:t>Service</w:t>
            </w:r>
          </w:p>
          <w:p w14:paraId="4CC7DFB9" w14:textId="6900256C" w:rsidR="004D7D46" w:rsidRDefault="004D7D46" w:rsidP="004D7D46">
            <w:pPr>
              <w:pStyle w:val="ListParagraph"/>
              <w:numPr>
                <w:ilvl w:val="0"/>
                <w:numId w:val="4"/>
              </w:numPr>
            </w:pPr>
            <w:r>
              <w:t>Department committees</w:t>
            </w:r>
          </w:p>
          <w:p w14:paraId="2ADEAD93" w14:textId="77777777" w:rsidR="004D7D46" w:rsidRDefault="004D7D46" w:rsidP="004D7D46">
            <w:pPr>
              <w:pStyle w:val="ListParagraph"/>
              <w:numPr>
                <w:ilvl w:val="0"/>
                <w:numId w:val="4"/>
              </w:numPr>
            </w:pPr>
            <w:r>
              <w:t>College committees (2+ years once you better understand how the college works)</w:t>
            </w:r>
          </w:p>
          <w:p w14:paraId="3BB5B36C" w14:textId="77777777" w:rsidR="004D7D46" w:rsidRDefault="004D7D46" w:rsidP="004D7D46">
            <w:pPr>
              <w:pStyle w:val="ListParagraph"/>
              <w:numPr>
                <w:ilvl w:val="0"/>
                <w:numId w:val="4"/>
              </w:numPr>
            </w:pPr>
            <w:r>
              <w:t>University committees (5+ years – not required)</w:t>
            </w:r>
          </w:p>
          <w:p w14:paraId="44B119F7" w14:textId="77777777" w:rsidR="004D7D46" w:rsidRDefault="004D7D46" w:rsidP="004D7D46">
            <w:pPr>
              <w:pStyle w:val="ListParagraph"/>
              <w:numPr>
                <w:ilvl w:val="0"/>
                <w:numId w:val="4"/>
              </w:numPr>
            </w:pPr>
            <w:r>
              <w:t>Local community outreach</w:t>
            </w:r>
          </w:p>
          <w:p w14:paraId="593DE981" w14:textId="77777777" w:rsidR="004D7D46" w:rsidRDefault="004D7D46" w:rsidP="004D7D46">
            <w:pPr>
              <w:pStyle w:val="ListParagraph"/>
              <w:numPr>
                <w:ilvl w:val="0"/>
                <w:numId w:val="4"/>
              </w:numPr>
            </w:pPr>
            <w:r>
              <w:t>K-12 activities</w:t>
            </w:r>
          </w:p>
          <w:p w14:paraId="3733CC5C" w14:textId="77777777" w:rsidR="004D7D46" w:rsidRDefault="004D7D46" w:rsidP="004D7D46">
            <w:pPr>
              <w:pStyle w:val="ListParagraph"/>
              <w:numPr>
                <w:ilvl w:val="0"/>
                <w:numId w:val="4"/>
              </w:numPr>
            </w:pPr>
            <w:r>
              <w:t>Discipline (local, national, international)</w:t>
            </w:r>
          </w:p>
          <w:p w14:paraId="5933BEBC" w14:textId="77777777" w:rsidR="004D7D46" w:rsidRDefault="004D7D46" w:rsidP="007E07F7">
            <w:pPr>
              <w:pStyle w:val="ListParagraph"/>
              <w:numPr>
                <w:ilvl w:val="1"/>
                <w:numId w:val="4"/>
              </w:numPr>
            </w:pPr>
            <w:r>
              <w:t xml:space="preserve">Associations </w:t>
            </w:r>
          </w:p>
          <w:p w14:paraId="31291FEB" w14:textId="77777777" w:rsidR="004D7D46" w:rsidRDefault="004D7D46" w:rsidP="007E07F7">
            <w:pPr>
              <w:pStyle w:val="ListParagraph"/>
              <w:numPr>
                <w:ilvl w:val="2"/>
                <w:numId w:val="4"/>
              </w:numPr>
            </w:pPr>
            <w:r>
              <w:t>Special interest groups</w:t>
            </w:r>
          </w:p>
          <w:p w14:paraId="11BA4A3F" w14:textId="77777777" w:rsidR="004D7D46" w:rsidRDefault="004D7D46" w:rsidP="007E07F7">
            <w:pPr>
              <w:pStyle w:val="ListParagraph"/>
              <w:numPr>
                <w:ilvl w:val="2"/>
                <w:numId w:val="4"/>
              </w:numPr>
            </w:pPr>
            <w:r>
              <w:t>Scientific/poster review committees</w:t>
            </w:r>
          </w:p>
          <w:p w14:paraId="32BF1E7E" w14:textId="77777777" w:rsidR="004D7D46" w:rsidRDefault="004D7D46" w:rsidP="007E07F7">
            <w:pPr>
              <w:pStyle w:val="ListParagraph"/>
              <w:numPr>
                <w:ilvl w:val="2"/>
                <w:numId w:val="4"/>
              </w:numPr>
            </w:pPr>
            <w:r>
              <w:t>Accreditation / site evaluator</w:t>
            </w:r>
          </w:p>
          <w:p w14:paraId="690185D0" w14:textId="77777777" w:rsidR="004D7D46" w:rsidRDefault="004D7D46" w:rsidP="007E07F7">
            <w:pPr>
              <w:pStyle w:val="ListParagraph"/>
              <w:numPr>
                <w:ilvl w:val="1"/>
                <w:numId w:val="4"/>
              </w:numPr>
            </w:pPr>
            <w:r>
              <w:t xml:space="preserve">Invited lectures </w:t>
            </w:r>
          </w:p>
          <w:p w14:paraId="7B983F47" w14:textId="77777777" w:rsidR="004D7D46" w:rsidRDefault="004D7D46" w:rsidP="004D7D46">
            <w:pPr>
              <w:rPr>
                <w:b/>
              </w:rPr>
            </w:pPr>
          </w:p>
        </w:tc>
      </w:tr>
      <w:tr w:rsidR="004D7D46" w14:paraId="3E49AB86" w14:textId="77777777" w:rsidTr="004D7D46">
        <w:tc>
          <w:tcPr>
            <w:tcW w:w="5395" w:type="dxa"/>
          </w:tcPr>
          <w:p w14:paraId="57F41FE1" w14:textId="1DDE5A3B" w:rsidR="004D7D46" w:rsidRDefault="004D7D46" w:rsidP="00D800E2">
            <w:pPr>
              <w:spacing w:after="120"/>
              <w:rPr>
                <w:b/>
              </w:rPr>
            </w:pPr>
            <w:r>
              <w:rPr>
                <w:b/>
              </w:rPr>
              <w:t>Clinical Practice</w:t>
            </w:r>
          </w:p>
          <w:p w14:paraId="4B77EA3B" w14:textId="77777777" w:rsidR="004D7D46" w:rsidRDefault="004D7D46" w:rsidP="004D7D46">
            <w:pPr>
              <w:pStyle w:val="ListParagraph"/>
              <w:numPr>
                <w:ilvl w:val="0"/>
                <w:numId w:val="1"/>
              </w:numPr>
            </w:pPr>
            <w:r>
              <w:t>Create a clinical portfolio (Section 32 of P&amp;T packet) that that describes:</w:t>
            </w:r>
          </w:p>
          <w:p w14:paraId="5261BE10" w14:textId="77777777" w:rsidR="004D7D46" w:rsidRDefault="004D7D46" w:rsidP="004D7D46">
            <w:pPr>
              <w:pStyle w:val="ListParagraph"/>
              <w:numPr>
                <w:ilvl w:val="1"/>
                <w:numId w:val="1"/>
              </w:numPr>
            </w:pPr>
            <w:r>
              <w:t>Unique skills</w:t>
            </w:r>
          </w:p>
          <w:p w14:paraId="0AC5437B" w14:textId="77777777" w:rsidR="004D7D46" w:rsidRDefault="004D7D46" w:rsidP="004D7D46">
            <w:pPr>
              <w:pStyle w:val="ListParagraph"/>
              <w:numPr>
                <w:ilvl w:val="1"/>
                <w:numId w:val="1"/>
              </w:numPr>
            </w:pPr>
            <w:r>
              <w:t>Underserved patients seen</w:t>
            </w:r>
          </w:p>
          <w:p w14:paraId="4CBA8D17" w14:textId="77777777" w:rsidR="004D7D46" w:rsidRDefault="004D7D46" w:rsidP="004D7D46">
            <w:pPr>
              <w:pStyle w:val="ListParagraph"/>
              <w:numPr>
                <w:ilvl w:val="1"/>
                <w:numId w:val="1"/>
              </w:numPr>
            </w:pPr>
            <w:r>
              <w:t>Procedures performed</w:t>
            </w:r>
          </w:p>
          <w:p w14:paraId="2BC3892B" w14:textId="77777777" w:rsidR="004D7D46" w:rsidRDefault="004D7D46" w:rsidP="004D7D46">
            <w:pPr>
              <w:pStyle w:val="ListParagraph"/>
              <w:numPr>
                <w:ilvl w:val="1"/>
                <w:numId w:val="1"/>
              </w:numPr>
            </w:pPr>
            <w:r>
              <w:t>Volume of work performed</w:t>
            </w:r>
          </w:p>
          <w:p w14:paraId="0771F9FC" w14:textId="77777777" w:rsidR="004D7D46" w:rsidRDefault="004D7D46" w:rsidP="004D7D46">
            <w:pPr>
              <w:pStyle w:val="ListParagraph"/>
              <w:numPr>
                <w:ilvl w:val="0"/>
                <w:numId w:val="1"/>
              </w:numPr>
            </w:pPr>
            <w:r>
              <w:t>New skills to develop</w:t>
            </w:r>
          </w:p>
          <w:p w14:paraId="3A8FF756" w14:textId="77777777" w:rsidR="004D7D46" w:rsidRDefault="004D7D46" w:rsidP="004D7D46">
            <w:pPr>
              <w:pStyle w:val="ListParagraph"/>
              <w:numPr>
                <w:ilvl w:val="0"/>
                <w:numId w:val="1"/>
              </w:numPr>
            </w:pPr>
            <w:r>
              <w:t>Clinical leadership</w:t>
            </w:r>
          </w:p>
          <w:p w14:paraId="40108053" w14:textId="45A89A38" w:rsidR="004D7D46" w:rsidRDefault="004D7D46" w:rsidP="004D7D46">
            <w:pPr>
              <w:pStyle w:val="ListParagraph"/>
              <w:numPr>
                <w:ilvl w:val="0"/>
                <w:numId w:val="1"/>
              </w:numPr>
            </w:pPr>
            <w:r>
              <w:t>Collect documentation of work (peer evaluation)</w:t>
            </w:r>
          </w:p>
          <w:p w14:paraId="5417C113" w14:textId="77777777" w:rsidR="004D7D46" w:rsidRDefault="004D7D46" w:rsidP="004D7D46">
            <w:pPr>
              <w:pStyle w:val="ListParagraph"/>
              <w:numPr>
                <w:ilvl w:val="0"/>
                <w:numId w:val="1"/>
              </w:numPr>
              <w:spacing w:before="120"/>
            </w:pPr>
            <w:r>
              <w:t>Clinical publications or presentations</w:t>
            </w:r>
          </w:p>
          <w:p w14:paraId="6694C718" w14:textId="77777777" w:rsidR="004D7D46" w:rsidRDefault="004D7D46" w:rsidP="00A14BCC">
            <w:pPr>
              <w:rPr>
                <w:b/>
              </w:rPr>
            </w:pPr>
          </w:p>
        </w:tc>
        <w:tc>
          <w:tcPr>
            <w:tcW w:w="5395" w:type="dxa"/>
          </w:tcPr>
          <w:p w14:paraId="3EA22495" w14:textId="76385ABA" w:rsidR="004D7D46" w:rsidRDefault="004D7D46" w:rsidP="00D800E2">
            <w:pPr>
              <w:spacing w:after="120"/>
              <w:rPr>
                <w:b/>
              </w:rPr>
            </w:pPr>
            <w:r>
              <w:rPr>
                <w:b/>
              </w:rPr>
              <w:t>Personal Growth</w:t>
            </w:r>
          </w:p>
          <w:p w14:paraId="27BA310E" w14:textId="77777777" w:rsidR="004D7D46" w:rsidRDefault="004D7D46" w:rsidP="004D7D46">
            <w:pPr>
              <w:pStyle w:val="ListParagraph"/>
              <w:numPr>
                <w:ilvl w:val="0"/>
                <w:numId w:val="4"/>
              </w:numPr>
            </w:pPr>
            <w:r>
              <w:t>Orientation to work assignments</w:t>
            </w:r>
          </w:p>
          <w:p w14:paraId="4DE5C5D0" w14:textId="77777777" w:rsidR="007E07F7" w:rsidRDefault="007E07F7" w:rsidP="004D7D46">
            <w:pPr>
              <w:pStyle w:val="ListParagraph"/>
              <w:numPr>
                <w:ilvl w:val="0"/>
                <w:numId w:val="4"/>
              </w:numPr>
            </w:pPr>
            <w:r>
              <w:t>Barriers to progress</w:t>
            </w:r>
          </w:p>
          <w:p w14:paraId="3BD01C5D" w14:textId="58764FF1" w:rsidR="004D7D46" w:rsidRDefault="004D7D46" w:rsidP="004D7D46">
            <w:pPr>
              <w:pStyle w:val="ListParagraph"/>
              <w:numPr>
                <w:ilvl w:val="0"/>
                <w:numId w:val="4"/>
              </w:numPr>
            </w:pPr>
            <w:r>
              <w:t>Stress management</w:t>
            </w:r>
          </w:p>
          <w:p w14:paraId="53F2CF30" w14:textId="0776471C" w:rsidR="004D7D46" w:rsidRDefault="004D7D46" w:rsidP="004D7D46">
            <w:pPr>
              <w:pStyle w:val="ListParagraph"/>
              <w:numPr>
                <w:ilvl w:val="0"/>
                <w:numId w:val="4"/>
              </w:numPr>
            </w:pPr>
            <w:r>
              <w:t>Conflict resolution</w:t>
            </w:r>
          </w:p>
          <w:p w14:paraId="19B56C0C" w14:textId="2D618214" w:rsidR="004D7D46" w:rsidRDefault="004D7D46" w:rsidP="004D7D46">
            <w:pPr>
              <w:pStyle w:val="ListParagraph"/>
              <w:numPr>
                <w:ilvl w:val="0"/>
                <w:numId w:val="4"/>
              </w:numPr>
            </w:pPr>
            <w:r>
              <w:t>Leadership skills acquisition</w:t>
            </w:r>
          </w:p>
          <w:p w14:paraId="30B9E634" w14:textId="09AB2DE4" w:rsidR="004D7D46" w:rsidRDefault="004D7D46" w:rsidP="004D7D46">
            <w:pPr>
              <w:pStyle w:val="ListParagraph"/>
              <w:numPr>
                <w:ilvl w:val="0"/>
                <w:numId w:val="4"/>
              </w:numPr>
            </w:pPr>
            <w:r>
              <w:t>Assertiveness training</w:t>
            </w:r>
          </w:p>
          <w:p w14:paraId="42F3831B" w14:textId="3A02ACD9" w:rsidR="004D7D46" w:rsidRDefault="004D7D46" w:rsidP="004D7D46">
            <w:pPr>
              <w:pStyle w:val="ListParagraph"/>
              <w:numPr>
                <w:ilvl w:val="0"/>
                <w:numId w:val="4"/>
              </w:numPr>
            </w:pPr>
            <w:r>
              <w:t>Time management</w:t>
            </w:r>
          </w:p>
          <w:p w14:paraId="1B3C16DA" w14:textId="0F6BC3FE" w:rsidR="004D7D46" w:rsidRDefault="004D7D46" w:rsidP="004D7D46">
            <w:pPr>
              <w:pStyle w:val="ListParagraph"/>
              <w:numPr>
                <w:ilvl w:val="0"/>
                <w:numId w:val="4"/>
              </w:numPr>
            </w:pPr>
            <w:r>
              <w:t>Communication skills</w:t>
            </w:r>
          </w:p>
          <w:p w14:paraId="344A91E9" w14:textId="5E99F98B" w:rsidR="004D7D46" w:rsidRDefault="004D7D46" w:rsidP="004D7D46">
            <w:pPr>
              <w:pStyle w:val="ListParagraph"/>
              <w:numPr>
                <w:ilvl w:val="0"/>
                <w:numId w:val="4"/>
              </w:numPr>
            </w:pPr>
            <w:r>
              <w:t>Mentoring of others</w:t>
            </w:r>
          </w:p>
          <w:p w14:paraId="1122F644" w14:textId="0F4139A1" w:rsidR="004D7D46" w:rsidRDefault="004D7D46" w:rsidP="00D800E2">
            <w:r>
              <w:t xml:space="preserve"> </w:t>
            </w:r>
          </w:p>
          <w:p w14:paraId="74A6CE6A" w14:textId="77777777" w:rsidR="004D7D46" w:rsidRDefault="004D7D46" w:rsidP="00A14BCC">
            <w:pPr>
              <w:rPr>
                <w:b/>
              </w:rPr>
            </w:pPr>
          </w:p>
        </w:tc>
      </w:tr>
      <w:tr w:rsidR="004D7D46" w14:paraId="6653AC46" w14:textId="77777777" w:rsidTr="004D7D46">
        <w:tc>
          <w:tcPr>
            <w:tcW w:w="5395" w:type="dxa"/>
          </w:tcPr>
          <w:p w14:paraId="79DE71CB" w14:textId="77777777" w:rsidR="004D7D46" w:rsidRDefault="004D7D46" w:rsidP="00D800E2">
            <w:pPr>
              <w:spacing w:after="120"/>
              <w:rPr>
                <w:b/>
              </w:rPr>
            </w:pPr>
            <w:r>
              <w:rPr>
                <w:b/>
              </w:rPr>
              <w:t>Scholarship/Research</w:t>
            </w:r>
          </w:p>
          <w:p w14:paraId="65C076A0" w14:textId="77777777" w:rsidR="004D7D46" w:rsidRDefault="004D7D46" w:rsidP="004D7D46">
            <w:pPr>
              <w:pStyle w:val="ListParagraph"/>
              <w:numPr>
                <w:ilvl w:val="0"/>
                <w:numId w:val="3"/>
              </w:numPr>
            </w:pPr>
            <w:r>
              <w:t>Scientific publications</w:t>
            </w:r>
          </w:p>
          <w:p w14:paraId="2393B7F6" w14:textId="77777777" w:rsidR="004D7D46" w:rsidRDefault="004D7D46" w:rsidP="004D7D46">
            <w:pPr>
              <w:pStyle w:val="ListParagraph"/>
              <w:numPr>
                <w:ilvl w:val="0"/>
                <w:numId w:val="3"/>
              </w:numPr>
            </w:pPr>
            <w:r>
              <w:t>Other scholarly works</w:t>
            </w:r>
          </w:p>
          <w:p w14:paraId="7505180E" w14:textId="77777777" w:rsidR="004D7D46" w:rsidRDefault="004D7D46" w:rsidP="004D7D46">
            <w:pPr>
              <w:pStyle w:val="ListParagraph"/>
              <w:numPr>
                <w:ilvl w:val="0"/>
                <w:numId w:val="3"/>
              </w:numPr>
            </w:pPr>
            <w:r>
              <w:t>Projects and collaborations</w:t>
            </w:r>
          </w:p>
          <w:p w14:paraId="5F78BA0F" w14:textId="462FD630" w:rsidR="004D7D46" w:rsidRDefault="004D7D46" w:rsidP="004D7D46">
            <w:pPr>
              <w:pStyle w:val="ListParagraph"/>
              <w:numPr>
                <w:ilvl w:val="0"/>
                <w:numId w:val="3"/>
              </w:numPr>
            </w:pPr>
            <w:r>
              <w:t>Grants</w:t>
            </w:r>
          </w:p>
          <w:p w14:paraId="3438BD10" w14:textId="256F44F9" w:rsidR="004D7D46" w:rsidRDefault="004D7D46" w:rsidP="004D7D46">
            <w:pPr>
              <w:pStyle w:val="ListParagraph"/>
              <w:numPr>
                <w:ilvl w:val="0"/>
                <w:numId w:val="3"/>
              </w:numPr>
            </w:pPr>
            <w:r>
              <w:t>Invited lectures</w:t>
            </w:r>
          </w:p>
          <w:p w14:paraId="719CDD06" w14:textId="77777777" w:rsidR="004D7D46" w:rsidRDefault="004D7D46" w:rsidP="004D7D46">
            <w:pPr>
              <w:rPr>
                <w:b/>
              </w:rPr>
            </w:pPr>
          </w:p>
        </w:tc>
        <w:tc>
          <w:tcPr>
            <w:tcW w:w="5395" w:type="dxa"/>
          </w:tcPr>
          <w:p w14:paraId="29D8341B" w14:textId="77777777" w:rsidR="004D7D46" w:rsidRDefault="004D7D46" w:rsidP="004D7D46">
            <w:pPr>
              <w:rPr>
                <w:b/>
              </w:rPr>
            </w:pPr>
          </w:p>
        </w:tc>
      </w:tr>
    </w:tbl>
    <w:p w14:paraId="5778DBD2" w14:textId="52D7103A" w:rsidR="00B573ED" w:rsidRDefault="00B573ED" w:rsidP="004D7D46">
      <w:pPr>
        <w:spacing w:line="240" w:lineRule="auto"/>
      </w:pPr>
    </w:p>
    <w:p w14:paraId="5DB51B93" w14:textId="77777777" w:rsidR="00B573ED" w:rsidRPr="00B573ED" w:rsidRDefault="00B573ED" w:rsidP="00B573ED"/>
    <w:p w14:paraId="1376B31C" w14:textId="77777777" w:rsidR="00B573ED" w:rsidRPr="00B573ED" w:rsidRDefault="00B573ED" w:rsidP="00B573ED"/>
    <w:p w14:paraId="6A7AE425" w14:textId="77777777" w:rsidR="00B573ED" w:rsidRPr="00B573ED" w:rsidRDefault="00B573ED" w:rsidP="00B573ED"/>
    <w:p w14:paraId="21525A41" w14:textId="77777777" w:rsidR="00B573ED" w:rsidRPr="00B573ED" w:rsidRDefault="00B573ED" w:rsidP="00B573ED"/>
    <w:p w14:paraId="1F9650CC" w14:textId="6F5D3C43" w:rsidR="004C688F" w:rsidRPr="00B573ED" w:rsidRDefault="00B573ED" w:rsidP="00B573ED">
      <w:pPr>
        <w:tabs>
          <w:tab w:val="left" w:pos="1530"/>
        </w:tabs>
      </w:pPr>
      <w:r>
        <w:tab/>
      </w:r>
    </w:p>
    <w:sectPr w:rsidR="004C688F" w:rsidRPr="00B573ED" w:rsidSect="006D54D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63DDD" w14:textId="77777777" w:rsidR="00877678" w:rsidRDefault="00877678" w:rsidP="00877678">
      <w:pPr>
        <w:spacing w:after="0" w:line="240" w:lineRule="auto"/>
      </w:pPr>
      <w:r>
        <w:separator/>
      </w:r>
    </w:p>
  </w:endnote>
  <w:endnote w:type="continuationSeparator" w:id="0">
    <w:p w14:paraId="05E7605D" w14:textId="77777777" w:rsidR="00877678" w:rsidRDefault="00877678" w:rsidP="0087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437A" w14:textId="77777777" w:rsidR="000579E1" w:rsidRDefault="00057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2F83" w14:textId="36391F31" w:rsidR="00877678" w:rsidRDefault="00423558">
    <w:pPr>
      <w:pStyle w:val="Footer"/>
    </w:pPr>
    <w:r>
      <w:t xml:space="preserve">Updated </w:t>
    </w:r>
    <w:r w:rsidR="000066A8">
      <w:t>11.30.2021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9591" w14:textId="77777777" w:rsidR="000579E1" w:rsidRDefault="00057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ED94" w14:textId="77777777" w:rsidR="00877678" w:rsidRDefault="00877678" w:rsidP="00877678">
      <w:pPr>
        <w:spacing w:after="0" w:line="240" w:lineRule="auto"/>
      </w:pPr>
      <w:r>
        <w:separator/>
      </w:r>
    </w:p>
  </w:footnote>
  <w:footnote w:type="continuationSeparator" w:id="0">
    <w:p w14:paraId="05ECB429" w14:textId="77777777" w:rsidR="00877678" w:rsidRDefault="00877678" w:rsidP="0087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2CD0" w14:textId="77777777" w:rsidR="000579E1" w:rsidRDefault="00057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D70D" w14:textId="77777777" w:rsidR="000579E1" w:rsidRDefault="00057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746B" w14:textId="77777777" w:rsidR="000579E1" w:rsidRDefault="0005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47E46"/>
    <w:multiLevelType w:val="hybridMultilevel"/>
    <w:tmpl w:val="0E92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FD06CE"/>
    <w:multiLevelType w:val="hybridMultilevel"/>
    <w:tmpl w:val="2370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346F80"/>
    <w:multiLevelType w:val="hybridMultilevel"/>
    <w:tmpl w:val="AECEA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905858"/>
    <w:multiLevelType w:val="hybridMultilevel"/>
    <w:tmpl w:val="0472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DC"/>
    <w:rsid w:val="000066A8"/>
    <w:rsid w:val="00035D2D"/>
    <w:rsid w:val="00051F5E"/>
    <w:rsid w:val="000579E1"/>
    <w:rsid w:val="00065191"/>
    <w:rsid w:val="000709DF"/>
    <w:rsid w:val="000B4046"/>
    <w:rsid w:val="000E421A"/>
    <w:rsid w:val="00114A20"/>
    <w:rsid w:val="00115279"/>
    <w:rsid w:val="00130014"/>
    <w:rsid w:val="001345E7"/>
    <w:rsid w:val="00137DA9"/>
    <w:rsid w:val="001534D7"/>
    <w:rsid w:val="001543AA"/>
    <w:rsid w:val="00160B4C"/>
    <w:rsid w:val="0016330E"/>
    <w:rsid w:val="001B6B09"/>
    <w:rsid w:val="001C67BA"/>
    <w:rsid w:val="001F4CD4"/>
    <w:rsid w:val="001F6A49"/>
    <w:rsid w:val="00212A6D"/>
    <w:rsid w:val="0021416E"/>
    <w:rsid w:val="002306CE"/>
    <w:rsid w:val="00280D59"/>
    <w:rsid w:val="00292F79"/>
    <w:rsid w:val="00293DED"/>
    <w:rsid w:val="002A7777"/>
    <w:rsid w:val="002B3BFD"/>
    <w:rsid w:val="002C46BE"/>
    <w:rsid w:val="00302E0C"/>
    <w:rsid w:val="003215C7"/>
    <w:rsid w:val="003504C6"/>
    <w:rsid w:val="00351C79"/>
    <w:rsid w:val="003C0C22"/>
    <w:rsid w:val="003D0902"/>
    <w:rsid w:val="003D14F2"/>
    <w:rsid w:val="003E3253"/>
    <w:rsid w:val="00423558"/>
    <w:rsid w:val="00427135"/>
    <w:rsid w:val="00434A3B"/>
    <w:rsid w:val="004428DE"/>
    <w:rsid w:val="00445548"/>
    <w:rsid w:val="004566A7"/>
    <w:rsid w:val="00471762"/>
    <w:rsid w:val="004A30B0"/>
    <w:rsid w:val="004B626B"/>
    <w:rsid w:val="004C688F"/>
    <w:rsid w:val="004D7D46"/>
    <w:rsid w:val="004E7183"/>
    <w:rsid w:val="00504B7F"/>
    <w:rsid w:val="00513111"/>
    <w:rsid w:val="00544089"/>
    <w:rsid w:val="005545D9"/>
    <w:rsid w:val="00575282"/>
    <w:rsid w:val="00590E54"/>
    <w:rsid w:val="0059745A"/>
    <w:rsid w:val="005A0F6B"/>
    <w:rsid w:val="005D424F"/>
    <w:rsid w:val="005E0995"/>
    <w:rsid w:val="005E7D73"/>
    <w:rsid w:val="005F299B"/>
    <w:rsid w:val="00612CA9"/>
    <w:rsid w:val="00625F02"/>
    <w:rsid w:val="006D54DC"/>
    <w:rsid w:val="006F3771"/>
    <w:rsid w:val="0070396F"/>
    <w:rsid w:val="00763A75"/>
    <w:rsid w:val="0078471C"/>
    <w:rsid w:val="00784CF7"/>
    <w:rsid w:val="007B6000"/>
    <w:rsid w:val="007E07F7"/>
    <w:rsid w:val="007F5921"/>
    <w:rsid w:val="008070DC"/>
    <w:rsid w:val="008103BB"/>
    <w:rsid w:val="0081513C"/>
    <w:rsid w:val="0084598A"/>
    <w:rsid w:val="00860A6A"/>
    <w:rsid w:val="008745BF"/>
    <w:rsid w:val="00877678"/>
    <w:rsid w:val="008825C4"/>
    <w:rsid w:val="0089126B"/>
    <w:rsid w:val="008C49C0"/>
    <w:rsid w:val="008D47E5"/>
    <w:rsid w:val="008E6248"/>
    <w:rsid w:val="00926826"/>
    <w:rsid w:val="00927432"/>
    <w:rsid w:val="00936E36"/>
    <w:rsid w:val="00937908"/>
    <w:rsid w:val="009A7BED"/>
    <w:rsid w:val="009B190E"/>
    <w:rsid w:val="009D2CC0"/>
    <w:rsid w:val="00A14BCC"/>
    <w:rsid w:val="00AB6245"/>
    <w:rsid w:val="00AD1FDE"/>
    <w:rsid w:val="00AF7F51"/>
    <w:rsid w:val="00B076ED"/>
    <w:rsid w:val="00B318AA"/>
    <w:rsid w:val="00B37AAC"/>
    <w:rsid w:val="00B5099B"/>
    <w:rsid w:val="00B573ED"/>
    <w:rsid w:val="00B63130"/>
    <w:rsid w:val="00B95B8F"/>
    <w:rsid w:val="00B9758B"/>
    <w:rsid w:val="00BA020F"/>
    <w:rsid w:val="00BC02D1"/>
    <w:rsid w:val="00BD53CB"/>
    <w:rsid w:val="00C0666E"/>
    <w:rsid w:val="00C153D4"/>
    <w:rsid w:val="00C34661"/>
    <w:rsid w:val="00C55BB3"/>
    <w:rsid w:val="00C6192E"/>
    <w:rsid w:val="00C83A5A"/>
    <w:rsid w:val="00CA2A97"/>
    <w:rsid w:val="00CA4B41"/>
    <w:rsid w:val="00CD1F28"/>
    <w:rsid w:val="00CD46B1"/>
    <w:rsid w:val="00CE358C"/>
    <w:rsid w:val="00D05760"/>
    <w:rsid w:val="00D40C82"/>
    <w:rsid w:val="00D55DB9"/>
    <w:rsid w:val="00D61A78"/>
    <w:rsid w:val="00D800E2"/>
    <w:rsid w:val="00D93DE5"/>
    <w:rsid w:val="00DA17A8"/>
    <w:rsid w:val="00DA5588"/>
    <w:rsid w:val="00DF0B58"/>
    <w:rsid w:val="00E4308D"/>
    <w:rsid w:val="00E90474"/>
    <w:rsid w:val="00EA65B4"/>
    <w:rsid w:val="00EB72AD"/>
    <w:rsid w:val="00EC7DCE"/>
    <w:rsid w:val="00F524D5"/>
    <w:rsid w:val="00F7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7753"/>
  <w15:chartTrackingRefBased/>
  <w15:docId w15:val="{EB932F30-B088-4E87-92B6-FF10AF44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96F"/>
    <w:rPr>
      <w:color w:val="0563C1" w:themeColor="hyperlink"/>
      <w:u w:val="single"/>
    </w:rPr>
  </w:style>
  <w:style w:type="paragraph" w:styleId="BalloonText">
    <w:name w:val="Balloon Text"/>
    <w:basedOn w:val="Normal"/>
    <w:link w:val="BalloonTextChar"/>
    <w:uiPriority w:val="99"/>
    <w:semiHidden/>
    <w:unhideWhenUsed/>
    <w:rsid w:val="0055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D9"/>
    <w:rPr>
      <w:rFonts w:ascii="Segoe UI" w:hAnsi="Segoe UI" w:cs="Segoe UI"/>
      <w:sz w:val="18"/>
      <w:szCs w:val="18"/>
    </w:rPr>
  </w:style>
  <w:style w:type="paragraph" w:styleId="ListParagraph">
    <w:name w:val="List Paragraph"/>
    <w:basedOn w:val="Normal"/>
    <w:uiPriority w:val="34"/>
    <w:qFormat/>
    <w:rsid w:val="003C0C22"/>
    <w:pPr>
      <w:ind w:left="720"/>
      <w:contextualSpacing/>
    </w:pPr>
  </w:style>
  <w:style w:type="table" w:styleId="TableGrid">
    <w:name w:val="Table Grid"/>
    <w:basedOn w:val="TableNormal"/>
    <w:uiPriority w:val="39"/>
    <w:rsid w:val="003C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78"/>
  </w:style>
  <w:style w:type="paragraph" w:styleId="Footer">
    <w:name w:val="footer"/>
    <w:basedOn w:val="Normal"/>
    <w:link w:val="FooterChar"/>
    <w:uiPriority w:val="99"/>
    <w:unhideWhenUsed/>
    <w:rsid w:val="0087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78"/>
  </w:style>
  <w:style w:type="character" w:styleId="CommentReference">
    <w:name w:val="annotation reference"/>
    <w:basedOn w:val="DefaultParagraphFont"/>
    <w:uiPriority w:val="99"/>
    <w:semiHidden/>
    <w:unhideWhenUsed/>
    <w:rsid w:val="00AB6245"/>
    <w:rPr>
      <w:sz w:val="16"/>
      <w:szCs w:val="16"/>
    </w:rPr>
  </w:style>
  <w:style w:type="paragraph" w:styleId="CommentText">
    <w:name w:val="annotation text"/>
    <w:basedOn w:val="Normal"/>
    <w:link w:val="CommentTextChar"/>
    <w:uiPriority w:val="99"/>
    <w:semiHidden/>
    <w:unhideWhenUsed/>
    <w:rsid w:val="00AB6245"/>
    <w:pPr>
      <w:spacing w:line="240" w:lineRule="auto"/>
    </w:pPr>
    <w:rPr>
      <w:sz w:val="20"/>
      <w:szCs w:val="20"/>
    </w:rPr>
  </w:style>
  <w:style w:type="character" w:customStyle="1" w:styleId="CommentTextChar">
    <w:name w:val="Comment Text Char"/>
    <w:basedOn w:val="DefaultParagraphFont"/>
    <w:link w:val="CommentText"/>
    <w:uiPriority w:val="99"/>
    <w:semiHidden/>
    <w:rsid w:val="00AB6245"/>
    <w:rPr>
      <w:sz w:val="20"/>
      <w:szCs w:val="20"/>
    </w:rPr>
  </w:style>
  <w:style w:type="paragraph" w:styleId="CommentSubject">
    <w:name w:val="annotation subject"/>
    <w:basedOn w:val="CommentText"/>
    <w:next w:val="CommentText"/>
    <w:link w:val="CommentSubjectChar"/>
    <w:uiPriority w:val="99"/>
    <w:semiHidden/>
    <w:unhideWhenUsed/>
    <w:rsid w:val="00AB6245"/>
    <w:rPr>
      <w:b/>
      <w:bCs/>
    </w:rPr>
  </w:style>
  <w:style w:type="character" w:customStyle="1" w:styleId="CommentSubjectChar">
    <w:name w:val="Comment Subject Char"/>
    <w:basedOn w:val="CommentTextChar"/>
    <w:link w:val="CommentSubject"/>
    <w:uiPriority w:val="99"/>
    <w:semiHidden/>
    <w:rsid w:val="00AB6245"/>
    <w:rPr>
      <w:b/>
      <w:bCs/>
      <w:sz w:val="20"/>
      <w:szCs w:val="20"/>
    </w:rPr>
  </w:style>
  <w:style w:type="character" w:styleId="FollowedHyperlink">
    <w:name w:val="FollowedHyperlink"/>
    <w:basedOn w:val="DefaultParagraphFont"/>
    <w:uiPriority w:val="99"/>
    <w:semiHidden/>
    <w:unhideWhenUsed/>
    <w:rsid w:val="00DA5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55546">
      <w:bodyDiv w:val="1"/>
      <w:marLeft w:val="0"/>
      <w:marRight w:val="0"/>
      <w:marTop w:val="0"/>
      <w:marBottom w:val="0"/>
      <w:divBdr>
        <w:top w:val="none" w:sz="0" w:space="0" w:color="auto"/>
        <w:left w:val="none" w:sz="0" w:space="0" w:color="auto"/>
        <w:bottom w:val="none" w:sz="0" w:space="0" w:color="auto"/>
        <w:right w:val="none" w:sz="0" w:space="0" w:color="auto"/>
      </w:divBdr>
    </w:div>
    <w:div w:id="712458535">
      <w:bodyDiv w:val="1"/>
      <w:marLeft w:val="0"/>
      <w:marRight w:val="0"/>
      <w:marTop w:val="0"/>
      <w:marBottom w:val="0"/>
      <w:divBdr>
        <w:top w:val="none" w:sz="0" w:space="0" w:color="auto"/>
        <w:left w:val="none" w:sz="0" w:space="0" w:color="auto"/>
        <w:bottom w:val="none" w:sz="0" w:space="0" w:color="auto"/>
        <w:right w:val="none" w:sz="0" w:space="0" w:color="auto"/>
      </w:divBdr>
    </w:div>
    <w:div w:id="16450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ntal.ufl.edu/about/human-resources/for-faculty/faculty-tenure-promotion-inform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AA3D1F66B21F48AAB95CEFB1EBF4E1" ma:contentTypeVersion="14" ma:contentTypeDescription="Create a new document." ma:contentTypeScope="" ma:versionID="cd5550cf9790da1edc55b33c26978ff4">
  <xsd:schema xmlns:xsd="http://www.w3.org/2001/XMLSchema" xmlns:xs="http://www.w3.org/2001/XMLSchema" xmlns:p="http://schemas.microsoft.com/office/2006/metadata/properties" xmlns:ns3="71afb691-9cc5-41f3-b56e-414fe8bd96c3" xmlns:ns4="1b28392f-7ac5-405e-8d14-f3223e3a55fa" targetNamespace="http://schemas.microsoft.com/office/2006/metadata/properties" ma:root="true" ma:fieldsID="f5c52a519bb38d49a309e75735074ccf" ns3:_="" ns4:_="">
    <xsd:import namespace="71afb691-9cc5-41f3-b56e-414fe8bd96c3"/>
    <xsd:import namespace="1b28392f-7ac5-405e-8d14-f3223e3a55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b691-9cc5-41f3-b56e-414fe8bd9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8392f-7ac5-405e-8d14-f3223e3a5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E0ED-678E-48C2-84B5-F7419C492912}">
  <ds:schemaRefs>
    <ds:schemaRef ds:uri="http://schemas.microsoft.com/sharepoint/v3/contenttype/forms"/>
  </ds:schemaRefs>
</ds:datastoreItem>
</file>

<file path=customXml/itemProps2.xml><?xml version="1.0" encoding="utf-8"?>
<ds:datastoreItem xmlns:ds="http://schemas.openxmlformats.org/officeDocument/2006/customXml" ds:itemID="{8B61F32F-5960-4709-9814-071FCCC0E789}">
  <ds:schemaRefs>
    <ds:schemaRef ds:uri="http://schemas.microsoft.com/office/2006/documentManagement/types"/>
    <ds:schemaRef ds:uri="http://purl.org/dc/dcmitype/"/>
    <ds:schemaRef ds:uri="http://purl.org/dc/elements/1.1/"/>
    <ds:schemaRef ds:uri="http://schemas.microsoft.com/office/infopath/2007/PartnerControls"/>
    <ds:schemaRef ds:uri="71afb691-9cc5-41f3-b56e-414fe8bd96c3"/>
    <ds:schemaRef ds:uri="http://schemas.openxmlformats.org/package/2006/metadata/core-properties"/>
    <ds:schemaRef ds:uri="1b28392f-7ac5-405e-8d14-f3223e3a55fa"/>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40A32F3-A064-44C5-A965-327B0B970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b691-9cc5-41f3-b56e-414fe8bd96c3"/>
    <ds:schemaRef ds:uri="1b28392f-7ac5-405e-8d14-f3223e3a5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C4C4E-ACCA-412F-BDC8-20E06908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Tomar, Scott</dc:creator>
  <cp:keywords/>
  <dc:description/>
  <cp:lastModifiedBy>Riley,Joseph Leo</cp:lastModifiedBy>
  <cp:revision>3</cp:revision>
  <cp:lastPrinted>2021-11-30T18:28:00Z</cp:lastPrinted>
  <dcterms:created xsi:type="dcterms:W3CDTF">2021-11-30T20:46:00Z</dcterms:created>
  <dcterms:modified xsi:type="dcterms:W3CDTF">2021-11-30T20:54:00Z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0x01010083AA3D1F66B21F48AAB95CEFB1EBF4E1</vt:lpwstr>
  </property>
</Properties>
</file>