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sdt>
        <w:sdtPr>
          <w:tag w:val="goog_rdk_0"/>
        </w:sdtPr>
        <w:sdtContent>
          <w:commentRangeStart w:id="0"/>
        </w:sdtContent>
      </w:sdt>
      <w:r w:rsidDel="00000000" w:rsidR="00000000" w:rsidRPr="00000000">
        <w:rPr>
          <w:rtl w:val="0"/>
        </w:rPr>
        <w:t xml:space="preserve">DEN7825L: Clinical Pediatric Dentistry 1</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Introductory comprehensive dental care of the pediatric dental patient.</w:t>
      </w:r>
    </w:p>
    <w:p w:rsidR="00000000" w:rsidDel="00000000" w:rsidP="00000000" w:rsidRDefault="00000000" w:rsidRPr="00000000" w14:paraId="00000005">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7">
      <w:pPr>
        <w:rPr/>
      </w:pPr>
      <w:r w:rsidDel="00000000" w:rsidR="00000000" w:rsidRPr="00000000">
        <w:rPr>
          <w:rtl w:val="0"/>
        </w:rPr>
        <w:t xml:space="preserve">Christopher Connell</w:t>
      </w:r>
    </w:p>
    <w:p w:rsidR="00000000" w:rsidDel="00000000" w:rsidP="00000000" w:rsidRDefault="00000000" w:rsidRPr="00000000" w14:paraId="00000008">
      <w:pPr>
        <w:rPr/>
      </w:pPr>
      <w:r w:rsidDel="00000000" w:rsidR="00000000" w:rsidRPr="00000000">
        <w:rPr>
          <w:rtl w:val="0"/>
        </w:rPr>
        <w:t xml:space="preserve">Office:D11-6</w:t>
      </w:r>
    </w:p>
    <w:p w:rsidR="00000000" w:rsidDel="00000000" w:rsidP="00000000" w:rsidRDefault="00000000" w:rsidRPr="00000000" w14:paraId="00000009">
      <w:pPr>
        <w:rPr/>
      </w:pPr>
      <w:r w:rsidDel="00000000" w:rsidR="00000000" w:rsidRPr="00000000">
        <w:rPr>
          <w:rtl w:val="0"/>
        </w:rPr>
        <w:t xml:space="preserve">Email: CConnell@dental.ufl.edu</w:t>
      </w:r>
    </w:p>
    <w:p w:rsidR="00000000" w:rsidDel="00000000" w:rsidP="00000000" w:rsidRDefault="00000000" w:rsidRPr="00000000" w14:paraId="0000000A">
      <w:pPr>
        <w:rPr/>
      </w:pPr>
      <w:r w:rsidDel="00000000" w:rsidR="00000000" w:rsidRPr="00000000">
        <w:rPr>
          <w:rtl w:val="0"/>
        </w:rPr>
        <w:t xml:space="preserve">Phone: (352) 273-7631</w:t>
      </w:r>
    </w:p>
    <w:p w:rsidR="00000000" w:rsidDel="00000000" w:rsidP="00000000" w:rsidRDefault="00000000" w:rsidRPr="00000000" w14:paraId="0000000B">
      <w:pPr>
        <w:rPr/>
      </w:pPr>
      <w:r w:rsidDel="00000000" w:rsidR="00000000" w:rsidRPr="00000000">
        <w:rPr>
          <w:rtl w:val="0"/>
        </w:rPr>
        <w:t xml:space="preserve">Course Credits: 1</w:t>
      </w:r>
    </w:p>
    <w:p w:rsidR="00000000" w:rsidDel="00000000" w:rsidP="00000000" w:rsidRDefault="00000000" w:rsidRPr="00000000" w14:paraId="0000000C">
      <w:pPr>
        <w:rPr/>
      </w:pPr>
      <w:r w:rsidDel="00000000" w:rsidR="00000000" w:rsidRPr="00000000">
        <w:rPr>
          <w:rtl w:val="0"/>
        </w:rPr>
        <w:t xml:space="preserve">Semester: Fall</w:t>
      </w:r>
    </w:p>
    <w:p w:rsidR="00000000" w:rsidDel="00000000" w:rsidP="00000000" w:rsidRDefault="00000000" w:rsidRPr="00000000" w14:paraId="0000000D">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0E">
      <w:pPr>
        <w:rPr/>
      </w:pPr>
      <w:r w:rsidDel="00000000" w:rsidR="00000000" w:rsidRPr="00000000">
        <w:rPr>
          <w:rtl w:val="0"/>
        </w:rPr>
        <w:t xml:space="preserve">Timothy Garvey (352) 392-4131 </w:t>
      </w:r>
      <w:hyperlink r:id="rId9">
        <w:r w:rsidDel="00000000" w:rsidR="00000000" w:rsidRPr="00000000">
          <w:rPr>
            <w:color w:val="1155cc"/>
            <w:u w:val="single"/>
            <w:rtl w:val="0"/>
          </w:rPr>
          <w:t xml:space="preserve">TGARVEY@dental.ufl.edu</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Marcio Guelmann (352) 273-7635 </w:t>
      </w:r>
      <w:hyperlink r:id="rId10">
        <w:r w:rsidDel="00000000" w:rsidR="00000000" w:rsidRPr="00000000">
          <w:rPr>
            <w:color w:val="1155cc"/>
            <w:u w:val="single"/>
            <w:rtl w:val="0"/>
          </w:rPr>
          <w:t xml:space="preserve">MGUELMANN@dental.ufl.edu</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Edna Perez (352) 273-7643 </w:t>
      </w:r>
      <w:hyperlink r:id="rId11">
        <w:r w:rsidDel="00000000" w:rsidR="00000000" w:rsidRPr="00000000">
          <w:rPr>
            <w:color w:val="1155cc"/>
            <w:u w:val="single"/>
            <w:rtl w:val="0"/>
          </w:rPr>
          <w:t xml:space="preserve">EdnaPerez@dental.ufl.edu</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Teemar Carey (352) 273-7643 </w:t>
      </w:r>
      <w:hyperlink r:id="rId12">
        <w:r w:rsidDel="00000000" w:rsidR="00000000" w:rsidRPr="00000000">
          <w:rPr>
            <w:color w:val="1155cc"/>
            <w:u w:val="single"/>
            <w:rtl w:val="0"/>
          </w:rPr>
          <w:t xml:space="preserve">TCarey@dental.ufl.edu</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pStyle w:val="Heading2"/>
        <w:rPr/>
      </w:pPr>
      <w:bookmarkStart w:colFirst="0" w:colLast="0" w:name="_heading=h.3dy6vkm" w:id="6"/>
      <w:bookmarkEnd w:id="6"/>
      <w:r w:rsidDel="00000000" w:rsidR="00000000" w:rsidRPr="00000000">
        <w:rPr>
          <w:rtl w:val="0"/>
        </w:rPr>
        <w:t xml:space="preserve">Support Staff</w:t>
      </w:r>
    </w:p>
    <w:p w:rsidR="00000000" w:rsidDel="00000000" w:rsidP="00000000" w:rsidRDefault="00000000" w:rsidRPr="00000000" w14:paraId="00000014">
      <w:pPr>
        <w:rPr/>
      </w:pPr>
      <w:r w:rsidDel="00000000" w:rsidR="00000000" w:rsidRPr="00000000">
        <w:rPr>
          <w:rtl w:val="0"/>
        </w:rPr>
        <w:t xml:space="preserve">Dawn R Perry (352) 273-7631 DPerry@dental.ufl.edu TA / Syllabus / Grade Administrator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heading=h.1t3h5sf" w:id="7"/>
      <w:bookmarkEnd w:id="7"/>
      <w:r w:rsidDel="00000000" w:rsidR="00000000" w:rsidRPr="00000000">
        <w:rPr>
          <w:rtl w:val="0"/>
        </w:rPr>
        <w:t xml:space="preserve">II. Course Goals</w:t>
      </w:r>
    </w:p>
    <w:p w:rsidR="00000000" w:rsidDel="00000000" w:rsidP="00000000" w:rsidRDefault="00000000" w:rsidRPr="00000000" w14:paraId="00000017">
      <w:pPr>
        <w:rPr/>
      </w:pPr>
      <w:r w:rsidDel="00000000" w:rsidR="00000000" w:rsidRPr="00000000">
        <w:rPr>
          <w:rtl w:val="0"/>
        </w:rPr>
        <w:t xml:space="preserve">The main goal of this clinical course is to develop a general practitioner who is competent in providing basic oral health care to the child patient at the appropriate level and to certify readiness to begin independent practice.</w:t>
      </w:r>
    </w:p>
    <w:p w:rsidR="00000000" w:rsidDel="00000000" w:rsidP="00000000" w:rsidRDefault="00000000" w:rsidRPr="00000000" w14:paraId="00000018">
      <w:pPr>
        <w:rPr/>
      </w:pPr>
      <w:r w:rsidDel="00000000" w:rsidR="00000000" w:rsidRPr="00000000">
        <w:rPr>
          <w:rtl w:val="0"/>
        </w:rPr>
        <w:t xml:space="preserve">The Department of Pediatric Dentistry advocates a philosophy of total patient care to achieve these competencies. While students do not provide comprehensive care to their patients, departmental faculty members are responsible for assuring the overall care for the patient during this block rotation.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heading=h.4d34og8" w:id="8"/>
      <w:bookmarkEnd w:id="8"/>
      <w:r w:rsidDel="00000000" w:rsidR="00000000" w:rsidRPr="00000000">
        <w:rPr>
          <w:rtl w:val="0"/>
        </w:rPr>
        <w:t xml:space="preserve">III. Course Overview</w:t>
      </w:r>
    </w:p>
    <w:p w:rsidR="00000000" w:rsidDel="00000000" w:rsidP="00000000" w:rsidRDefault="00000000" w:rsidRPr="00000000" w14:paraId="0000001B">
      <w:pPr>
        <w:rPr/>
      </w:pPr>
      <w:r w:rsidDel="00000000" w:rsidR="00000000" w:rsidRPr="00000000">
        <w:rPr>
          <w:rtl w:val="0"/>
        </w:rPr>
        <w:t xml:space="preserve">This rotation emphasizes fundamental clinical skills involving diagnosis, treatment planning and simple preventive and therapeutic procedures for the pediatric patient. Two competencies are required to complete the course: 1) a restorative or a simple surgical procedure and 2) a simulation Class II Amalgam preparation and restoration. Prior to challenging the simulation competency assessments, the student must first successfully complete a series of exercises demonstrating these skills. A case-based seminar in a small group instructional setting is provided supported by 2 assigned reading materials on treatment planning.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heading=h.2s8eyo1" w:id="9"/>
      <w:bookmarkEnd w:id="9"/>
      <w:r w:rsidDel="00000000" w:rsidR="00000000" w:rsidRPr="00000000">
        <w:rPr>
          <w:rtl w:val="0"/>
        </w:rPr>
        <w:t xml:space="preserve">IV. Course Outline</w:t>
      </w:r>
    </w:p>
    <w:p w:rsidR="00000000" w:rsidDel="00000000" w:rsidP="00000000" w:rsidRDefault="00000000" w:rsidRPr="00000000" w14:paraId="0000001E">
      <w:pPr>
        <w:rPr/>
      </w:pPr>
      <w:r w:rsidDel="00000000" w:rsidR="00000000" w:rsidRPr="00000000">
        <w:rPr>
          <w:rtl w:val="0"/>
        </w:rPr>
        <w:t xml:space="preserve">This 32 hour block rotation occurs in semester 7 and is the introductory clinical experience in </w:t>
      </w:r>
    </w:p>
    <w:p w:rsidR="00000000" w:rsidDel="00000000" w:rsidP="00000000" w:rsidRDefault="00000000" w:rsidRPr="00000000" w14:paraId="0000001F">
      <w:pPr>
        <w:rPr/>
      </w:pPr>
      <w:r w:rsidDel="00000000" w:rsidR="00000000" w:rsidRPr="00000000">
        <w:rPr>
          <w:rtl w:val="0"/>
        </w:rPr>
        <w:t xml:space="preserve">pediatric dentistry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1440" w:hanging="360"/>
        <w:rPr>
          <w:u w:val="none"/>
        </w:rPr>
      </w:pPr>
      <w:r w:rsidDel="00000000" w:rsidR="00000000" w:rsidRPr="00000000">
        <w:rPr>
          <w:rtl w:val="0"/>
        </w:rPr>
        <w:t xml:space="preserve">Monday 8:00am -12:00pm, 1:00pm-5:00pm Workshop (all required simulation exercises and competencies will be completed this day)</w:t>
      </w:r>
      <w:r w:rsidDel="00000000" w:rsidR="00000000" w:rsidRPr="00000000">
        <w:rPr>
          <w:rtl w:val="0"/>
        </w:rPr>
      </w:r>
    </w:p>
    <w:p w:rsidR="00000000" w:rsidDel="00000000" w:rsidP="00000000" w:rsidRDefault="00000000" w:rsidRPr="00000000" w14:paraId="00000022">
      <w:pPr>
        <w:numPr>
          <w:ilvl w:val="0"/>
          <w:numId w:val="1"/>
        </w:numPr>
        <w:ind w:left="1440" w:hanging="360"/>
        <w:rPr>
          <w:u w:val="none"/>
        </w:rPr>
      </w:pPr>
      <w:r w:rsidDel="00000000" w:rsidR="00000000" w:rsidRPr="00000000">
        <w:rPr>
          <w:rtl w:val="0"/>
        </w:rPr>
        <w:t xml:space="preserve">Tuesday 8:00am-11:30am, 1:45pm-5:00pm (clinic with assigned patients)</w:t>
      </w:r>
      <w:r w:rsidDel="00000000" w:rsidR="00000000" w:rsidRPr="00000000">
        <w:rPr>
          <w:rtl w:val="0"/>
        </w:rPr>
      </w:r>
    </w:p>
    <w:p w:rsidR="00000000" w:rsidDel="00000000" w:rsidP="00000000" w:rsidRDefault="00000000" w:rsidRPr="00000000" w14:paraId="00000023">
      <w:pPr>
        <w:numPr>
          <w:ilvl w:val="0"/>
          <w:numId w:val="1"/>
        </w:numPr>
        <w:ind w:left="1440" w:hanging="360"/>
        <w:rPr>
          <w:u w:val="none"/>
        </w:rPr>
      </w:pPr>
      <w:r w:rsidDel="00000000" w:rsidR="00000000" w:rsidRPr="00000000">
        <w:rPr>
          <w:rtl w:val="0"/>
        </w:rPr>
        <w:t xml:space="preserve">Wednesday and Friday 8:00am-11:30am</w:t>
      </w:r>
      <w:r w:rsidDel="00000000" w:rsidR="00000000" w:rsidRPr="00000000">
        <w:rPr>
          <w:rtl w:val="0"/>
        </w:rPr>
      </w:r>
    </w:p>
    <w:p w:rsidR="00000000" w:rsidDel="00000000" w:rsidP="00000000" w:rsidRDefault="00000000" w:rsidRPr="00000000" w14:paraId="00000024">
      <w:pPr>
        <w:numPr>
          <w:ilvl w:val="0"/>
          <w:numId w:val="1"/>
        </w:numPr>
        <w:ind w:left="1440" w:hanging="360"/>
        <w:rPr>
          <w:u w:val="none"/>
        </w:rPr>
      </w:pPr>
      <w:r w:rsidDel="00000000" w:rsidR="00000000" w:rsidRPr="00000000">
        <w:rPr>
          <w:rtl w:val="0"/>
        </w:rPr>
        <w:t xml:space="preserve">Thursday 8:00am-11:30am, Seminar 1:00pm-4:30pm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written Cased-Based Exam derived from the reading material will be held at the end of the semester. Articles are attached in Canvas.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bookmarkStart w:colFirst="0" w:colLast="0" w:name="_heading=h.17dp8vu" w:id="10"/>
      <w:bookmarkEnd w:id="10"/>
      <w:r w:rsidDel="00000000" w:rsidR="00000000" w:rsidRPr="00000000">
        <w:rPr>
          <w:rtl w:val="0"/>
        </w:rPr>
        <w:t xml:space="preserve">V. Course Material</w:t>
      </w:r>
    </w:p>
    <w:p w:rsidR="00000000" w:rsidDel="00000000" w:rsidP="00000000" w:rsidRDefault="00000000" w:rsidRPr="00000000" w14:paraId="00000029">
      <w:pPr>
        <w:pStyle w:val="Heading2"/>
        <w:rPr/>
      </w:pPr>
      <w:bookmarkStart w:colFirst="0" w:colLast="0" w:name="_heading=h.3rdcrjn" w:id="11"/>
      <w:bookmarkEnd w:id="11"/>
      <w:r w:rsidDel="00000000" w:rsidR="00000000" w:rsidRPr="00000000">
        <w:rPr>
          <w:rtl w:val="0"/>
        </w:rPr>
        <w:t xml:space="preserve">Textbook: </w:t>
      </w:r>
    </w:p>
    <w:p w:rsidR="00000000" w:rsidDel="00000000" w:rsidP="00000000" w:rsidRDefault="00000000" w:rsidRPr="00000000" w14:paraId="0000002A">
      <w:pPr>
        <w:rPr/>
      </w:pPr>
      <w:r w:rsidDel="00000000" w:rsidR="00000000" w:rsidRPr="00000000">
        <w:rPr>
          <w:rtl w:val="0"/>
        </w:rPr>
        <w:t xml:space="preserve">Casamassimo, et al. Pediatric Dentistry: Infancy Through Adolescence, 5th ed. Elsevier Saunders, 2013. (As required in DEN 7452L)</w:t>
      </w:r>
    </w:p>
    <w:p w:rsidR="00000000" w:rsidDel="00000000" w:rsidP="00000000" w:rsidRDefault="00000000" w:rsidRPr="00000000" w14:paraId="0000002B">
      <w:pPr>
        <w:pStyle w:val="Heading2"/>
        <w:rPr/>
      </w:pPr>
      <w:bookmarkStart w:colFirst="0" w:colLast="0" w:name="_heading=h.26in1rg" w:id="12"/>
      <w:bookmarkEnd w:id="12"/>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Manual and handouts- </w:t>
      </w:r>
    </w:p>
    <w:p w:rsidR="00000000" w:rsidDel="00000000" w:rsidP="00000000" w:rsidRDefault="00000000" w:rsidRPr="00000000" w14:paraId="0000002D">
      <w:pPr>
        <w:pStyle w:val="Heading2"/>
        <w:rPr/>
      </w:pPr>
      <w:bookmarkStart w:colFirst="0" w:colLast="0" w:name="_heading=h.lnxbz9" w:id="13"/>
      <w:bookmarkEnd w:id="13"/>
      <w:r w:rsidDel="00000000" w:rsidR="00000000" w:rsidRPr="00000000">
        <w:rPr>
          <w:rtl w:val="0"/>
        </w:rPr>
        <w:t xml:space="preserve">Optional resource:</w:t>
      </w:r>
    </w:p>
    <w:p w:rsidR="00000000" w:rsidDel="00000000" w:rsidP="00000000" w:rsidRDefault="00000000" w:rsidRPr="00000000" w14:paraId="0000002E">
      <w:pPr>
        <w:rPr/>
      </w:pPr>
      <w:r w:rsidDel="00000000" w:rsidR="00000000" w:rsidRPr="00000000">
        <w:rPr>
          <w:rtl w:val="0"/>
        </w:rPr>
        <w:t xml:space="preserve">HSC Dental Library Guide</w:t>
      </w:r>
    </w:p>
    <w:p w:rsidR="00000000" w:rsidDel="00000000" w:rsidP="00000000" w:rsidRDefault="00000000" w:rsidRPr="00000000" w14:paraId="0000002F">
      <w:pPr>
        <w:pStyle w:val="Heading1"/>
        <w:rPr/>
      </w:pPr>
      <w:bookmarkStart w:colFirst="0" w:colLast="0" w:name="_heading=h.35nkun2" w:id="14"/>
      <w:bookmarkEnd w:id="14"/>
      <w:r w:rsidDel="00000000" w:rsidR="00000000" w:rsidRPr="00000000">
        <w:rPr>
          <w:rtl w:val="0"/>
        </w:rPr>
        <w:t xml:space="preserve">VI. Course Objectives</w:t>
      </w:r>
    </w:p>
    <w:p w:rsidR="00000000" w:rsidDel="00000000" w:rsidP="00000000" w:rsidRDefault="00000000" w:rsidRPr="00000000" w14:paraId="00000030">
      <w:pPr>
        <w:rPr/>
      </w:pPr>
      <w:r w:rsidDel="00000000" w:rsidR="00000000" w:rsidRPr="00000000">
        <w:rPr>
          <w:rtl w:val="0"/>
        </w:rPr>
        <w:t xml:space="preserve">Attend all assigned rotation dates while providing pediatric patient care including new patient and recall examinations, medical history taking, diagnosis and treatment planning and simple restorative or surgical procedures in a competent and professional manner. Laboratory Simulation Assignment - See handout.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bookmarkStart w:colFirst="0" w:colLast="0" w:name="_heading=h.1ksv4uv" w:id="15"/>
      <w:bookmarkEnd w:id="15"/>
      <w:r w:rsidDel="00000000" w:rsidR="00000000" w:rsidRPr="00000000">
        <w:rPr>
          <w:rtl w:val="0"/>
        </w:rPr>
        <w:t xml:space="preserve">VII. Course Competencies</w:t>
      </w:r>
    </w:p>
    <w:p w:rsidR="00000000" w:rsidDel="00000000" w:rsidP="00000000" w:rsidRDefault="00000000" w:rsidRPr="00000000" w14:paraId="00000033">
      <w:pPr>
        <w:rPr/>
      </w:pPr>
      <w:r w:rsidDel="00000000" w:rsidR="00000000" w:rsidRPr="00000000">
        <w:rPr>
          <w:rtl w:val="0"/>
        </w:rPr>
        <w:t xml:space="preserve">This course teaches to the following competencies in the "Competencies for the New Dental Graduate".</w:t>
      </w:r>
    </w:p>
    <w:p w:rsidR="00000000" w:rsidDel="00000000" w:rsidP="00000000" w:rsidRDefault="00000000" w:rsidRPr="00000000" w14:paraId="00000034">
      <w:pPr>
        <w:rPr/>
      </w:pPr>
      <w:r w:rsidDel="00000000" w:rsidR="00000000" w:rsidRPr="00000000">
        <w:rPr>
          <w:rtl w:val="0"/>
        </w:rPr>
        <w:t xml:space="preserve">Domain I: Critical Thinking –</w:t>
      </w:r>
    </w:p>
    <w:p w:rsidR="00000000" w:rsidDel="00000000" w:rsidP="00000000" w:rsidRDefault="00000000" w:rsidRPr="00000000" w14:paraId="00000035">
      <w:pPr>
        <w:rPr/>
      </w:pPr>
      <w:r w:rsidDel="00000000" w:rsidR="00000000" w:rsidRPr="00000000">
        <w:rPr>
          <w:rtl w:val="0"/>
        </w:rPr>
        <w:t xml:space="preserve">1: Critical Thinking: Use critical thinking and problem-solving, including their use in the comprehensive care of patients, scientific inquiry and</w:t>
      </w:r>
    </w:p>
    <w:p w:rsidR="00000000" w:rsidDel="00000000" w:rsidP="00000000" w:rsidRDefault="00000000" w:rsidRPr="00000000" w14:paraId="00000036">
      <w:pPr>
        <w:rPr/>
      </w:pPr>
      <w:r w:rsidDel="00000000" w:rsidR="00000000" w:rsidRPr="00000000">
        <w:rPr>
          <w:rtl w:val="0"/>
        </w:rPr>
        <w:t xml:space="preserve">research methodology.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2: Evidence-Based Patient Care: Access, critically appraise, apply and communicate scientific and lay literature as it relates to providing evidence-</w:t>
      </w:r>
    </w:p>
    <w:p w:rsidR="00000000" w:rsidDel="00000000" w:rsidP="00000000" w:rsidRDefault="00000000" w:rsidRPr="00000000" w14:paraId="00000039">
      <w:pPr>
        <w:rPr/>
      </w:pPr>
      <w:r w:rsidDel="00000000" w:rsidR="00000000" w:rsidRPr="00000000">
        <w:rPr>
          <w:rtl w:val="0"/>
        </w:rPr>
        <w:t xml:space="preserve">based patient care.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3C">
      <w:pPr>
        <w:rPr/>
      </w:pPr>
      <w:r w:rsidDel="00000000" w:rsidR="00000000" w:rsidRPr="00000000">
        <w:rPr>
          <w:rtl w:val="0"/>
        </w:rPr>
        <w:t xml:space="preserve">Domain II: Professionalism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4: Ethical Standards: Apply principles of ethical decision making and professional responsibility.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5: Legal Standards: Apply legal and regulatory concepts related to the provision and/or support of oral health care services.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6: Appropriate Referral Provide oral health care within the scope of general dentistry to include recognizing the complexity of patient treatment and</w:t>
      </w:r>
    </w:p>
    <w:p w:rsidR="00000000" w:rsidDel="00000000" w:rsidP="00000000" w:rsidRDefault="00000000" w:rsidRPr="00000000" w14:paraId="00000043">
      <w:pPr>
        <w:rPr/>
      </w:pPr>
      <w:r w:rsidDel="00000000" w:rsidR="00000000" w:rsidRPr="00000000">
        <w:rPr>
          <w:rtl w:val="0"/>
        </w:rPr>
        <w:t xml:space="preserve">identifying when referral is indicated.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Domain III: Communication and Interpersonal Skills –</w:t>
      </w:r>
    </w:p>
    <w:p w:rsidR="00000000" w:rsidDel="00000000" w:rsidP="00000000" w:rsidRDefault="00000000" w:rsidRPr="00000000" w14:paraId="00000046">
      <w:pPr>
        <w:rPr/>
      </w:pPr>
      <w:r w:rsidDel="00000000" w:rsidR="00000000" w:rsidRPr="00000000">
        <w:rPr>
          <w:rtl w:val="0"/>
        </w:rPr>
        <w:t xml:space="preserve">7: Communication Skills: Apply the fundamental principles of behavioral sciences using patient-centered approaches for promoting, improving and</w:t>
      </w:r>
    </w:p>
    <w:p w:rsidR="00000000" w:rsidDel="00000000" w:rsidP="00000000" w:rsidRDefault="00000000" w:rsidRPr="00000000" w14:paraId="00000047">
      <w:pPr>
        <w:rPr/>
      </w:pPr>
      <w:r w:rsidDel="00000000" w:rsidR="00000000" w:rsidRPr="00000000">
        <w:rPr>
          <w:rtl w:val="0"/>
        </w:rPr>
        <w:t xml:space="preserve">maintaining oral health.</w:t>
      </w:r>
    </w:p>
    <w:p w:rsidR="00000000" w:rsidDel="00000000" w:rsidP="00000000" w:rsidRDefault="00000000" w:rsidRPr="00000000" w14:paraId="00000048">
      <w:pPr>
        <w:rPr/>
      </w:pPr>
      <w:r w:rsidDel="00000000" w:rsidR="00000000" w:rsidRPr="00000000">
        <w:rPr>
          <w:rtl w:val="0"/>
        </w:rPr>
        <w:t xml:space="preserve">8: Diversity: Manage a diverse patient population and have the interpersonal and communication skills to function successfully in a multicultural work</w:t>
      </w:r>
    </w:p>
    <w:p w:rsidR="00000000" w:rsidDel="00000000" w:rsidP="00000000" w:rsidRDefault="00000000" w:rsidRPr="00000000" w14:paraId="00000049">
      <w:pPr>
        <w:rPr/>
      </w:pPr>
      <w:r w:rsidDel="00000000" w:rsidR="00000000" w:rsidRPr="00000000">
        <w:rPr>
          <w:rtl w:val="0"/>
        </w:rPr>
        <w:t xml:space="preserve">Environment.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9: Health Promotion &amp; Disease Prevention: Provide oral health care within the scope of general dentistry to include health promotion and disease</w:t>
      </w:r>
    </w:p>
    <w:p w:rsidR="00000000" w:rsidDel="00000000" w:rsidP="00000000" w:rsidRDefault="00000000" w:rsidRPr="00000000" w14:paraId="0000004C">
      <w:pPr>
        <w:rPr/>
      </w:pPr>
      <w:r w:rsidDel="00000000" w:rsidR="00000000" w:rsidRPr="00000000">
        <w:rPr>
          <w:rtl w:val="0"/>
        </w:rPr>
        <w:t xml:space="preserve">Prevention.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Domain VI: Patient Care – A.Assessment, Diagnosis, and Treatment</w:t>
      </w:r>
    </w:p>
    <w:p w:rsidR="00000000" w:rsidDel="00000000" w:rsidP="00000000" w:rsidRDefault="00000000" w:rsidRPr="00000000" w14:paraId="0000004F">
      <w:pPr>
        <w:rPr/>
      </w:pPr>
      <w:r w:rsidDel="00000000" w:rsidR="00000000" w:rsidRPr="00000000">
        <w:rPr>
          <w:rtl w:val="0"/>
        </w:rPr>
        <w:t xml:space="preserve">12: Patient Assessment, Diagnosis, Treatment Planning and Informed Consent: Provide oral health care within the scope of general dentistry to</w:t>
      </w:r>
    </w:p>
    <w:p w:rsidR="00000000" w:rsidDel="00000000" w:rsidP="00000000" w:rsidRDefault="00000000" w:rsidRPr="00000000" w14:paraId="00000050">
      <w:pPr>
        <w:rPr/>
      </w:pPr>
      <w:r w:rsidDel="00000000" w:rsidR="00000000" w:rsidRPr="00000000">
        <w:rPr>
          <w:rtl w:val="0"/>
        </w:rPr>
        <w:t xml:space="preserve">include patient assessment, diagnosis, comprehensive treatment planning, prognosis, and informed consent.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13 : Assess Patients with Special Needs: Assess the treatment needs of patients with special needs.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Domain VI: Patient Care – B.Establishment and Maintenance of Oral Health</w:t>
      </w:r>
    </w:p>
    <w:p w:rsidR="00000000" w:rsidDel="00000000" w:rsidP="00000000" w:rsidRDefault="00000000" w:rsidRPr="00000000" w14:paraId="00000055">
      <w:pPr>
        <w:rPr/>
      </w:pPr>
      <w:r w:rsidDel="00000000" w:rsidR="00000000" w:rsidRPr="00000000">
        <w:rPr>
          <w:rtl w:val="0"/>
        </w:rPr>
        <w:t xml:space="preserve">14: Assessment of Treatment Outcomes: Provide oral health care within the scope of general dentistry to evaluate the outcomes of treatment, recall</w:t>
      </w:r>
    </w:p>
    <w:p w:rsidR="00000000" w:rsidDel="00000000" w:rsidP="00000000" w:rsidRDefault="00000000" w:rsidRPr="00000000" w14:paraId="00000056">
      <w:pPr>
        <w:rPr/>
      </w:pPr>
      <w:r w:rsidDel="00000000" w:rsidR="00000000" w:rsidRPr="00000000">
        <w:rPr>
          <w:rtl w:val="0"/>
        </w:rPr>
        <w:t xml:space="preserve">strategies and prognosis.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15: Patient Management: Provide oral health care within the scope of general dentistry to patients in all stages of life.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16: Emergency Treatment: Provide oral health care within the scope of general dentistry to include dental emergencies.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17. Provide oral health care within the scope of general dentistry to include restoration of teeth.</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18. Provide oral health care within the scope of general dentistry to include communicating and managing dental laboratory procedures in support of patient care.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19. Provide oral health care within the scope of general dentistry to include replacement of teeth including fixed, removable and dental implant prosthodontic therapies.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20: Provide oral health care within the scope of general dentistry to include periodontal therapy.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21: Provide oral health care within the scope of general dentistry to include local anesthesia and pain and anxiety control.</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22: Provide oral health care within the scope of general dentistry to include hard and soft tissue surgery.</w:t>
      </w:r>
    </w:p>
    <w:p w:rsidR="00000000" w:rsidDel="00000000" w:rsidP="00000000" w:rsidRDefault="00000000" w:rsidRPr="00000000" w14:paraId="00000067">
      <w:pPr>
        <w:rPr/>
      </w:pPr>
      <w:r w:rsidDel="00000000" w:rsidR="00000000" w:rsidRPr="00000000">
        <w:rPr>
          <w:rtl w:val="0"/>
        </w:rPr>
        <w:t xml:space="preserve">23: Provide oral health care within the scope of general dentistry to include malocclusion and space management.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24: Provide oral health care within the scope of general dentistry to include pulpal therapies.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25: Provide oral health care within the scope of general dentistry to include oral mucosal and osseous disorders.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26: Provide oral health care within the scope of general dentistry to include screening and risk assessment for head and neck cancer.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This course certifies the following competencies in the "Competencies for the New Dental Graduate".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4: Ethical Standards: Apply principles of ethical decision making and professional responsibility.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7: Communication Skills: Apply the fundamental principles of behavioral sciences using patient-centered approaches for promoting, improving and</w:t>
      </w:r>
    </w:p>
    <w:p w:rsidR="00000000" w:rsidDel="00000000" w:rsidP="00000000" w:rsidRDefault="00000000" w:rsidRPr="00000000" w14:paraId="00000075">
      <w:pPr>
        <w:rPr/>
      </w:pPr>
      <w:r w:rsidDel="00000000" w:rsidR="00000000" w:rsidRPr="00000000">
        <w:rPr>
          <w:rtl w:val="0"/>
        </w:rPr>
        <w:t xml:space="preserve">maintaining oral health.</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9: Health Promotion &amp; Disease Prevention: Provide oral health care within the scope of general dentistry to include health promotion and disease prevention.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15: Patient Management: Provide oral health care within the scope of general dentistry to patients in all stages of life.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17. Provide oral health care within the scope of general dentistry to include restoration of teeth.</w:t>
      </w:r>
    </w:p>
    <w:p w:rsidR="00000000" w:rsidDel="00000000" w:rsidP="00000000" w:rsidRDefault="00000000" w:rsidRPr="00000000" w14:paraId="0000007C">
      <w:pPr>
        <w:pStyle w:val="Heading1"/>
        <w:rPr/>
      </w:pPr>
      <w:bookmarkStart w:colFirst="0" w:colLast="0" w:name="_heading=h.44sinio" w:id="16"/>
      <w:bookmarkEnd w:id="16"/>
      <w:r w:rsidDel="00000000" w:rsidR="00000000" w:rsidRPr="00000000">
        <w:rPr>
          <w:rtl w:val="0"/>
        </w:rPr>
        <w:t xml:space="preserve">VIII. Evaluation</w:t>
      </w:r>
    </w:p>
    <w:p w:rsidR="00000000" w:rsidDel="00000000" w:rsidP="00000000" w:rsidRDefault="00000000" w:rsidRPr="00000000" w14:paraId="0000007D">
      <w:pPr>
        <w:rPr/>
      </w:pPr>
      <w:r w:rsidDel="00000000" w:rsidR="00000000" w:rsidRPr="00000000">
        <w:rPr>
          <w:rtl w:val="0"/>
        </w:rPr>
        <w:t xml:space="preserve">Student evaluation is based upon the following course components:</w:t>
      </w:r>
    </w:p>
    <w:p w:rsidR="00000000" w:rsidDel="00000000" w:rsidP="00000000" w:rsidRDefault="00000000" w:rsidRPr="00000000" w14:paraId="0000007E">
      <w:pPr>
        <w:ind w:left="720" w:firstLine="0"/>
        <w:rPr/>
      </w:pPr>
      <w:r w:rsidDel="00000000" w:rsidR="00000000" w:rsidRPr="00000000">
        <w:rPr>
          <w:rtl w:val="0"/>
        </w:rPr>
        <w:t xml:space="preserve">1. Attendance</w:t>
      </w:r>
    </w:p>
    <w:p w:rsidR="00000000" w:rsidDel="00000000" w:rsidP="00000000" w:rsidRDefault="00000000" w:rsidRPr="00000000" w14:paraId="0000007F">
      <w:pPr>
        <w:ind w:left="720" w:firstLine="0"/>
        <w:rPr/>
      </w:pPr>
      <w:r w:rsidDel="00000000" w:rsidR="00000000" w:rsidRPr="00000000">
        <w:rPr>
          <w:rtl w:val="0"/>
        </w:rPr>
        <w:t xml:space="preserve">2. Competency assessment</w:t>
      </w:r>
    </w:p>
    <w:p w:rsidR="00000000" w:rsidDel="00000000" w:rsidP="00000000" w:rsidRDefault="00000000" w:rsidRPr="00000000" w14:paraId="00000080">
      <w:pPr>
        <w:ind w:left="720" w:firstLine="0"/>
        <w:rPr/>
      </w:pPr>
      <w:r w:rsidDel="00000000" w:rsidR="00000000" w:rsidRPr="00000000">
        <w:rPr>
          <w:rtl w:val="0"/>
        </w:rPr>
        <w:t xml:space="preserve">3. Quality of Performance</w:t>
      </w:r>
    </w:p>
    <w:p w:rsidR="00000000" w:rsidDel="00000000" w:rsidP="00000000" w:rsidRDefault="00000000" w:rsidRPr="00000000" w14:paraId="00000081">
      <w:pPr>
        <w:ind w:left="720" w:firstLine="0"/>
        <w:rPr/>
      </w:pPr>
      <w:r w:rsidDel="00000000" w:rsidR="00000000" w:rsidRPr="00000000">
        <w:rPr>
          <w:rtl w:val="0"/>
        </w:rPr>
        <w:t xml:space="preserve">4. Professionalism and Patient Management</w:t>
      </w:r>
    </w:p>
    <w:p w:rsidR="00000000" w:rsidDel="00000000" w:rsidP="00000000" w:rsidRDefault="00000000" w:rsidRPr="00000000" w14:paraId="00000082">
      <w:pPr>
        <w:ind w:left="720" w:firstLine="0"/>
        <w:rPr/>
      </w:pPr>
      <w:r w:rsidDel="00000000" w:rsidR="00000000" w:rsidRPr="00000000">
        <w:rPr>
          <w:rtl w:val="0"/>
        </w:rPr>
        <w:t xml:space="preserve">5. Productivity</w:t>
      </w:r>
    </w:p>
    <w:p w:rsidR="00000000" w:rsidDel="00000000" w:rsidP="00000000" w:rsidRDefault="00000000" w:rsidRPr="00000000" w14:paraId="00000083">
      <w:pPr>
        <w:rPr/>
      </w:pPr>
      <w:r w:rsidDel="00000000" w:rsidR="00000000" w:rsidRPr="00000000">
        <w:rPr>
          <w:rtl w:val="0"/>
        </w:rPr>
        <w:t xml:space="preserve">Attendance and required competency completion are mandated.</w:t>
      </w:r>
    </w:p>
    <w:p w:rsidR="00000000" w:rsidDel="00000000" w:rsidP="00000000" w:rsidRDefault="00000000" w:rsidRPr="00000000" w14:paraId="00000084">
      <w:pPr>
        <w:ind w:left="720" w:firstLine="0"/>
        <w:rPr/>
      </w:pPr>
      <w:r w:rsidDel="00000000" w:rsidR="00000000" w:rsidRPr="00000000">
        <w:rPr>
          <w:rtl w:val="0"/>
        </w:rPr>
        <w:t xml:space="preserve">1. Attendance:Mandatory 100% attendance (8 half-day clinic sessions) is required.</w:t>
      </w:r>
    </w:p>
    <w:p w:rsidR="00000000" w:rsidDel="00000000" w:rsidP="00000000" w:rsidRDefault="00000000" w:rsidRPr="00000000" w14:paraId="00000085">
      <w:pPr>
        <w:ind w:left="720" w:firstLine="0"/>
        <w:rPr/>
      </w:pPr>
      <w:r w:rsidDel="00000000" w:rsidR="00000000" w:rsidRPr="00000000">
        <w:rPr>
          <w:rtl w:val="0"/>
        </w:rPr>
        <w:t xml:space="preserve">2. Laboratory Simulation Assignment- See Handout </w:t>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bookmarkStart w:colFirst="0" w:colLast="0" w:name="_heading=h.2jxsxqh" w:id="17"/>
      <w:bookmarkEnd w:id="17"/>
      <w:r w:rsidDel="00000000" w:rsidR="00000000" w:rsidRPr="00000000">
        <w:rPr>
          <w:rtl w:val="0"/>
        </w:rPr>
        <w:t xml:space="preserve">Excused absences: </w:t>
      </w:r>
    </w:p>
    <w:p w:rsidR="00000000" w:rsidDel="00000000" w:rsidP="00000000" w:rsidRDefault="00000000" w:rsidRPr="00000000" w14:paraId="00000089">
      <w:pPr>
        <w:rPr/>
      </w:pPr>
      <w:r w:rsidDel="00000000" w:rsidR="00000000" w:rsidRPr="00000000">
        <w:rPr>
          <w:rtl w:val="0"/>
        </w:rPr>
        <w:t xml:space="preserve">Any planned absence must be excused by the course director. The Office of Academic Affairs must be informed of any unplanned absences, such as illness or personal emergency, that morning. Proper arrangements should be made with the Office of Education as well as the course Director, and Dawn Perry (TA/Grade Coordinator) to reschedule the session of the make-up date. Depending on the circumstances of the unplanned excused absence(s), consideration may be given to the issuance of an "I" grade in the course. Otherwise, students without 100% attendance by the end of the semester will receive an "E" in the course and given a maximum of 4 weeks into the next semester to remediate to a "D" grade in the course.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It is very important to complete the week rotation at the assigned time. A Case-Based Seminar is completed on Thursdays. It is strongly recommended to avoid any schedule changes to the Clinical Sessions or the Seminar.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If changes are needed to be made, this must be approved by the Course Director and the appropriate form needs to completed and signed. In addition, the Office of Education has to be informed as well.</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following are unacceptable reasons for changes to the rotation schedule:</w:t>
      </w:r>
    </w:p>
    <w:p w:rsidR="00000000" w:rsidDel="00000000" w:rsidP="00000000" w:rsidRDefault="00000000" w:rsidRPr="00000000" w14:paraId="00000090">
      <w:pPr>
        <w:numPr>
          <w:ilvl w:val="0"/>
          <w:numId w:val="4"/>
        </w:numPr>
        <w:ind w:left="720" w:hanging="360"/>
        <w:rPr>
          <w:u w:val="none"/>
        </w:rPr>
      </w:pPr>
      <w:r w:rsidDel="00000000" w:rsidR="00000000" w:rsidRPr="00000000">
        <w:rPr>
          <w:rtl w:val="0"/>
        </w:rPr>
        <w:t xml:space="preserve">Taking National Boards</w:t>
      </w:r>
      <w:r w:rsidDel="00000000" w:rsidR="00000000" w:rsidRPr="00000000">
        <w:rPr>
          <w:rtl w:val="0"/>
        </w:rPr>
      </w:r>
    </w:p>
    <w:p w:rsidR="00000000" w:rsidDel="00000000" w:rsidP="00000000" w:rsidRDefault="00000000" w:rsidRPr="00000000" w14:paraId="00000091">
      <w:pPr>
        <w:numPr>
          <w:ilvl w:val="0"/>
          <w:numId w:val="4"/>
        </w:numPr>
        <w:ind w:left="720" w:hanging="360"/>
        <w:rPr>
          <w:u w:val="none"/>
        </w:rPr>
      </w:pPr>
      <w:r w:rsidDel="00000000" w:rsidR="00000000" w:rsidRPr="00000000">
        <w:rPr>
          <w:rtl w:val="0"/>
        </w:rPr>
        <w:t xml:space="preserve">To complete requirements or to work in another clinic or rotation</w:t>
      </w:r>
      <w:r w:rsidDel="00000000" w:rsidR="00000000" w:rsidRPr="00000000">
        <w:rPr>
          <w:rtl w:val="0"/>
        </w:rPr>
      </w:r>
    </w:p>
    <w:p w:rsidR="00000000" w:rsidDel="00000000" w:rsidP="00000000" w:rsidRDefault="00000000" w:rsidRPr="00000000" w14:paraId="00000092">
      <w:pPr>
        <w:numPr>
          <w:ilvl w:val="0"/>
          <w:numId w:val="4"/>
        </w:numPr>
        <w:ind w:left="720" w:hanging="360"/>
        <w:rPr>
          <w:u w:val="none"/>
        </w:rPr>
      </w:pPr>
      <w:r w:rsidDel="00000000" w:rsidR="00000000" w:rsidRPr="00000000">
        <w:rPr>
          <w:rtl w:val="0"/>
        </w:rPr>
        <w:t xml:space="preserve">For an Interview unless a reasonable attempt has been done for another date</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pPr>
      <w:bookmarkStart w:colFirst="0" w:colLast="0" w:name="_heading=h.z337ya" w:id="18"/>
      <w:bookmarkEnd w:id="18"/>
      <w:r w:rsidDel="00000000" w:rsidR="00000000" w:rsidRPr="00000000">
        <w:rPr>
          <w:rtl w:val="0"/>
        </w:rPr>
        <w:t xml:space="preserve">Unexcused absences: </w:t>
      </w:r>
    </w:p>
    <w:p w:rsidR="00000000" w:rsidDel="00000000" w:rsidP="00000000" w:rsidRDefault="00000000" w:rsidRPr="00000000" w14:paraId="00000095">
      <w:pPr>
        <w:rPr/>
      </w:pPr>
      <w:r w:rsidDel="00000000" w:rsidR="00000000" w:rsidRPr="00000000">
        <w:rPr>
          <w:rtl w:val="0"/>
        </w:rPr>
        <w:t xml:space="preserve">A student late for any session by 20 minutes or more will have to make-up the session. Any student leaving the clinical session</w:t>
      </w:r>
    </w:p>
    <w:p w:rsidR="00000000" w:rsidDel="00000000" w:rsidP="00000000" w:rsidRDefault="00000000" w:rsidRPr="00000000" w14:paraId="00000096">
      <w:pPr>
        <w:rPr/>
      </w:pPr>
      <w:r w:rsidDel="00000000" w:rsidR="00000000" w:rsidRPr="00000000">
        <w:rPr>
          <w:rtl w:val="0"/>
        </w:rPr>
        <w:t xml:space="preserve">without instructor approval will have to also make up a session and will receive no credit for procedures completed during that session. Any student with an unexcused absence will have to make-up the session by the end of the semester and will automatically receive one lower grade than earned in the course for each infraction.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Any student that completes a missed session without authorization of the Office Academic Affairs and the course director will receive a lower grade than the one earned in the course for every infraction.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rPr/>
      </w:pPr>
      <w:bookmarkStart w:colFirst="0" w:colLast="0" w:name="_heading=h.3j2qqm3" w:id="19"/>
      <w:bookmarkEnd w:id="19"/>
      <w:r w:rsidDel="00000000" w:rsidR="00000000" w:rsidRPr="00000000">
        <w:rPr>
          <w:rtl w:val="0"/>
        </w:rPr>
        <w:t xml:space="preserve">Case-based Seminar: </w:t>
      </w:r>
    </w:p>
    <w:p w:rsidR="00000000" w:rsidDel="00000000" w:rsidP="00000000" w:rsidRDefault="00000000" w:rsidRPr="00000000" w14:paraId="0000009B">
      <w:pPr>
        <w:rPr/>
      </w:pPr>
      <w:r w:rsidDel="00000000" w:rsidR="00000000" w:rsidRPr="00000000">
        <w:rPr>
          <w:rtl w:val="0"/>
        </w:rPr>
        <w:t xml:space="preserve">A case-based seminar in a small group instructional setting is provided based upon assigned readings and patient cases. A patient case will be assigned to each student which should complete a case-based learning exercise to be discussed in the seminar. The following readings are assigned as preparation for this seminar. The readings are posted in the comprise of:</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ind w:left="720" w:firstLine="0"/>
        <w:rPr/>
      </w:pPr>
      <w:r w:rsidDel="00000000" w:rsidR="00000000" w:rsidRPr="00000000">
        <w:rPr>
          <w:rtl w:val="0"/>
        </w:rPr>
        <w:t xml:space="preserve">1. AAPD Guideline on Periodicity of Examination, Preventive Dental Services, Anticipatory Guidance/Counseling, and Oral Treatment for Infants,</w:t>
      </w:r>
    </w:p>
    <w:p w:rsidR="00000000" w:rsidDel="00000000" w:rsidP="00000000" w:rsidRDefault="00000000" w:rsidRPr="00000000" w14:paraId="0000009E">
      <w:pPr>
        <w:ind w:left="720" w:firstLine="0"/>
        <w:rPr/>
      </w:pPr>
      <w:r w:rsidDel="00000000" w:rsidR="00000000" w:rsidRPr="00000000">
        <w:rPr>
          <w:rtl w:val="0"/>
        </w:rPr>
        <w:t xml:space="preserve">Children, and Adolescents</w:t>
      </w:r>
    </w:p>
    <w:p w:rsidR="00000000" w:rsidDel="00000000" w:rsidP="00000000" w:rsidRDefault="00000000" w:rsidRPr="00000000" w14:paraId="0000009F">
      <w:pPr>
        <w:ind w:left="720" w:firstLine="0"/>
        <w:rPr/>
      </w:pPr>
      <w:r w:rsidDel="00000000" w:rsidR="00000000" w:rsidRPr="00000000">
        <w:rPr>
          <w:rtl w:val="0"/>
        </w:rPr>
        <w:t xml:space="preserve">2. Mathewson and Primosch, Fundamentals of Pediatric Dentistry, 3rd Edition, Quintessence Books. Chapter 24, pg. 372-383</w:t>
      </w:r>
    </w:p>
    <w:p w:rsidR="00000000" w:rsidDel="00000000" w:rsidP="00000000" w:rsidRDefault="00000000" w:rsidRPr="00000000" w14:paraId="000000A0">
      <w:pPr>
        <w:ind w:left="720" w:firstLine="0"/>
        <w:rPr>
          <w:sz w:val="32"/>
          <w:szCs w:val="32"/>
        </w:rPr>
      </w:pPr>
      <w:r w:rsidDel="00000000" w:rsidR="00000000" w:rsidRPr="00000000">
        <w:rPr>
          <w:rtl w:val="0"/>
        </w:rPr>
      </w:r>
    </w:p>
    <w:p w:rsidR="00000000" w:rsidDel="00000000" w:rsidP="00000000" w:rsidRDefault="00000000" w:rsidRPr="00000000" w14:paraId="000000A1">
      <w:pPr>
        <w:ind w:left="0" w:firstLine="0"/>
        <w:rPr>
          <w:sz w:val="32"/>
          <w:szCs w:val="32"/>
        </w:rPr>
      </w:pPr>
      <w:r w:rsidDel="00000000" w:rsidR="00000000" w:rsidRPr="00000000">
        <w:rPr>
          <w:sz w:val="32"/>
          <w:szCs w:val="32"/>
          <w:rtl w:val="0"/>
        </w:rPr>
        <w:t xml:space="preserve">Articles for Exam:</w:t>
      </w:r>
    </w:p>
    <w:p w:rsidR="00000000" w:rsidDel="00000000" w:rsidP="00000000" w:rsidRDefault="00000000" w:rsidRPr="00000000" w14:paraId="000000A2">
      <w:pPr>
        <w:numPr>
          <w:ilvl w:val="0"/>
          <w:numId w:val="3"/>
        </w:numPr>
        <w:ind w:left="1440" w:hanging="360"/>
        <w:rPr>
          <w:u w:val="none"/>
        </w:rPr>
      </w:pPr>
      <w:r w:rsidDel="00000000" w:rsidR="00000000" w:rsidRPr="00000000">
        <w:rPr>
          <w:rtl w:val="0"/>
        </w:rPr>
        <w:t xml:space="preserve">Adolescent Oral Health Care</w:t>
      </w:r>
      <w:r w:rsidDel="00000000" w:rsidR="00000000" w:rsidRPr="00000000">
        <w:rPr>
          <w:rtl w:val="0"/>
        </w:rPr>
      </w:r>
    </w:p>
    <w:p w:rsidR="00000000" w:rsidDel="00000000" w:rsidP="00000000" w:rsidRDefault="00000000" w:rsidRPr="00000000" w14:paraId="000000A3">
      <w:pPr>
        <w:numPr>
          <w:ilvl w:val="0"/>
          <w:numId w:val="3"/>
        </w:numPr>
        <w:ind w:left="1440" w:hanging="360"/>
        <w:rPr>
          <w:u w:val="none"/>
        </w:rPr>
      </w:pPr>
      <w:r w:rsidDel="00000000" w:rsidR="00000000" w:rsidRPr="00000000">
        <w:rPr>
          <w:rtl w:val="0"/>
        </w:rPr>
        <w:t xml:space="preserve">Dental Care for Children with ADHD</w:t>
      </w:r>
      <w:r w:rsidDel="00000000" w:rsidR="00000000" w:rsidRPr="00000000">
        <w:rPr>
          <w:rtl w:val="0"/>
        </w:rPr>
      </w:r>
    </w:p>
    <w:p w:rsidR="00000000" w:rsidDel="00000000" w:rsidP="00000000" w:rsidRDefault="00000000" w:rsidRPr="00000000" w14:paraId="000000A4">
      <w:pPr>
        <w:numPr>
          <w:ilvl w:val="0"/>
          <w:numId w:val="3"/>
        </w:numPr>
        <w:ind w:left="1440" w:hanging="360"/>
        <w:rPr>
          <w:u w:val="none"/>
        </w:rPr>
      </w:pPr>
      <w:r w:rsidDel="00000000" w:rsidR="00000000" w:rsidRPr="00000000">
        <w:rPr>
          <w:rtl w:val="0"/>
        </w:rPr>
        <w:t xml:space="preserve">Informed Consent</w:t>
      </w:r>
      <w:r w:rsidDel="00000000" w:rsidR="00000000" w:rsidRPr="00000000">
        <w:rPr>
          <w:rtl w:val="0"/>
        </w:rPr>
      </w:r>
    </w:p>
    <w:p w:rsidR="00000000" w:rsidDel="00000000" w:rsidP="00000000" w:rsidRDefault="00000000" w:rsidRPr="00000000" w14:paraId="000000A5">
      <w:pPr>
        <w:numPr>
          <w:ilvl w:val="0"/>
          <w:numId w:val="3"/>
        </w:numPr>
        <w:ind w:left="1440" w:hanging="360"/>
        <w:rPr>
          <w:u w:val="none"/>
        </w:rPr>
      </w:pPr>
      <w:r w:rsidDel="00000000" w:rsidR="00000000" w:rsidRPr="00000000">
        <w:rPr>
          <w:rtl w:val="0"/>
        </w:rPr>
        <w:t xml:space="preserve">Management Considerations for Pediatric Oral Surgery and Oral pathology</w:t>
      </w:r>
      <w:r w:rsidDel="00000000" w:rsidR="00000000" w:rsidRPr="00000000">
        <w:rPr>
          <w:rtl w:val="0"/>
        </w:rPr>
      </w:r>
    </w:p>
    <w:p w:rsidR="00000000" w:rsidDel="00000000" w:rsidP="00000000" w:rsidRDefault="00000000" w:rsidRPr="00000000" w14:paraId="000000A6">
      <w:pPr>
        <w:numPr>
          <w:ilvl w:val="0"/>
          <w:numId w:val="3"/>
        </w:numPr>
        <w:ind w:left="1440" w:hanging="360"/>
        <w:rPr>
          <w:u w:val="none"/>
        </w:rPr>
      </w:pPr>
      <w:r w:rsidDel="00000000" w:rsidR="00000000" w:rsidRPr="00000000">
        <w:rPr>
          <w:rtl w:val="0"/>
        </w:rPr>
        <w:t xml:space="preserve">Management of Developing Dentition and Occlusion in Pediatric Dentistry</w:t>
      </w:r>
      <w:r w:rsidDel="00000000" w:rsidR="00000000" w:rsidRPr="00000000">
        <w:rPr>
          <w:rtl w:val="0"/>
        </w:rPr>
      </w:r>
    </w:p>
    <w:p w:rsidR="00000000" w:rsidDel="00000000" w:rsidP="00000000" w:rsidRDefault="00000000" w:rsidRPr="00000000" w14:paraId="000000A7">
      <w:pPr>
        <w:numPr>
          <w:ilvl w:val="0"/>
          <w:numId w:val="3"/>
        </w:numPr>
        <w:ind w:left="1440" w:hanging="360"/>
        <w:rPr>
          <w:u w:val="none"/>
        </w:rPr>
      </w:pPr>
      <w:r w:rsidDel="00000000" w:rsidR="00000000" w:rsidRPr="00000000">
        <w:rPr>
          <w:rtl w:val="0"/>
        </w:rPr>
        <w:t xml:space="preserve">Ped Pulp Therapy</w:t>
      </w:r>
      <w:r w:rsidDel="00000000" w:rsidR="00000000" w:rsidRPr="00000000">
        <w:rPr>
          <w:rtl w:val="0"/>
        </w:rPr>
      </w:r>
    </w:p>
    <w:p w:rsidR="00000000" w:rsidDel="00000000" w:rsidP="00000000" w:rsidRDefault="00000000" w:rsidRPr="00000000" w14:paraId="000000A8">
      <w:pPr>
        <w:numPr>
          <w:ilvl w:val="0"/>
          <w:numId w:val="3"/>
        </w:numPr>
        <w:ind w:left="1440" w:hanging="360"/>
        <w:rPr>
          <w:u w:val="none"/>
        </w:rPr>
      </w:pPr>
      <w:r w:rsidDel="00000000" w:rsidR="00000000" w:rsidRPr="00000000">
        <w:rPr>
          <w:rtl w:val="0"/>
        </w:rPr>
        <w:t xml:space="preserve">Ped Restorative </w:t>
      </w:r>
      <w:r w:rsidDel="00000000" w:rsidR="00000000" w:rsidRPr="00000000">
        <w:rPr>
          <w:rtl w:val="0"/>
        </w:rPr>
      </w:r>
    </w:p>
    <w:p w:rsidR="00000000" w:rsidDel="00000000" w:rsidP="00000000" w:rsidRDefault="00000000" w:rsidRPr="00000000" w14:paraId="000000A9">
      <w:pPr>
        <w:numPr>
          <w:ilvl w:val="0"/>
          <w:numId w:val="3"/>
        </w:numPr>
        <w:ind w:left="1440" w:hanging="360"/>
        <w:rPr>
          <w:u w:val="none"/>
        </w:rPr>
      </w:pPr>
      <w:r w:rsidDel="00000000" w:rsidR="00000000" w:rsidRPr="00000000">
        <w:rPr>
          <w:rtl w:val="0"/>
        </w:rPr>
        <w:t xml:space="preserve">Periodicity of Examination. Prevention dental services, etc. for infants, children  and Adolescents.</w:t>
      </w:r>
      <w:r w:rsidDel="00000000" w:rsidR="00000000" w:rsidRPr="00000000">
        <w:rPr>
          <w:rtl w:val="0"/>
        </w:rPr>
      </w:r>
    </w:p>
    <w:p w:rsidR="00000000" w:rsidDel="00000000" w:rsidP="00000000" w:rsidRDefault="00000000" w:rsidRPr="00000000" w14:paraId="000000AA">
      <w:pPr>
        <w:numPr>
          <w:ilvl w:val="0"/>
          <w:numId w:val="3"/>
        </w:numPr>
        <w:ind w:left="1440" w:hanging="360"/>
        <w:rPr>
          <w:u w:val="none"/>
        </w:rPr>
      </w:pPr>
      <w:r w:rsidDel="00000000" w:rsidR="00000000" w:rsidRPr="00000000">
        <w:rPr>
          <w:rtl w:val="0"/>
        </w:rPr>
        <w:t xml:space="preserve">Policy on Substance Abuse in Adolescent patients. </w:t>
      </w:r>
      <w:r w:rsidDel="00000000" w:rsidR="00000000" w:rsidRPr="00000000">
        <w:rPr>
          <w:rtl w:val="0"/>
        </w:rPr>
      </w:r>
    </w:p>
    <w:p w:rsidR="00000000" w:rsidDel="00000000" w:rsidP="00000000" w:rsidRDefault="00000000" w:rsidRPr="00000000" w14:paraId="000000AB">
      <w:pPr>
        <w:numPr>
          <w:ilvl w:val="0"/>
          <w:numId w:val="3"/>
        </w:numPr>
        <w:ind w:left="1440" w:hanging="360"/>
        <w:rPr>
          <w:u w:val="none"/>
        </w:rPr>
      </w:pPr>
      <w:r w:rsidDel="00000000" w:rsidR="00000000" w:rsidRPr="00000000">
        <w:rPr>
          <w:rtl w:val="0"/>
        </w:rPr>
        <w:t xml:space="preserve">Treatment planning for space maintenance in the primary mix dentition. </w:t>
      </w: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pStyle w:val="Heading2"/>
        <w:rPr>
          <w:b w:val="1"/>
        </w:rPr>
      </w:pPr>
      <w:bookmarkStart w:colFirst="0" w:colLast="0" w:name="_heading=h.1y810tw" w:id="20"/>
      <w:bookmarkEnd w:id="20"/>
      <w:r w:rsidDel="00000000" w:rsidR="00000000" w:rsidRPr="00000000">
        <w:rPr>
          <w:rtl w:val="0"/>
        </w:rPr>
        <w:t xml:space="preserve">Competency assessment</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There are 2 required competency assessments (see Module Section for sample competency assessment forms).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3"/>
        <w:rPr/>
      </w:pPr>
      <w:bookmarkStart w:colFirst="0" w:colLast="0" w:name="_heading=h.4i7ojhp" w:id="21"/>
      <w:bookmarkEnd w:id="21"/>
      <w:r w:rsidDel="00000000" w:rsidR="00000000" w:rsidRPr="00000000">
        <w:rPr>
          <w:rtl w:val="0"/>
        </w:rPr>
        <w:t xml:space="preserve">COMPETENCY 1. </w:t>
      </w:r>
    </w:p>
    <w:p w:rsidR="00000000" w:rsidDel="00000000" w:rsidP="00000000" w:rsidRDefault="00000000" w:rsidRPr="00000000" w14:paraId="000000B2">
      <w:pPr>
        <w:rPr/>
      </w:pPr>
      <w:r w:rsidDel="00000000" w:rsidR="00000000" w:rsidRPr="00000000">
        <w:rPr>
          <w:rtl w:val="0"/>
        </w:rPr>
        <w:t xml:space="preserve">Class II amalgam preparation with rubber dam simulation - includes the following 4 required sequential exercises and an additional exercise (should be performed if there is available time) that terminates in a competency evaluation.</w:t>
      </w:r>
    </w:p>
    <w:p w:rsidR="00000000" w:rsidDel="00000000" w:rsidP="00000000" w:rsidRDefault="00000000" w:rsidRPr="00000000" w14:paraId="000000B3">
      <w:pPr>
        <w:ind w:left="720" w:firstLine="0"/>
        <w:rPr/>
      </w:pPr>
      <w:r w:rsidDel="00000000" w:rsidR="00000000" w:rsidRPr="00000000">
        <w:rPr>
          <w:rtl w:val="0"/>
        </w:rPr>
        <w:t xml:space="preserve">Exercise 1: Inspection of sample Class II amalgam preparations in demonstration dentiforms</w:t>
      </w:r>
    </w:p>
    <w:p w:rsidR="00000000" w:rsidDel="00000000" w:rsidP="00000000" w:rsidRDefault="00000000" w:rsidRPr="00000000" w14:paraId="000000B4">
      <w:pPr>
        <w:ind w:left="720" w:firstLine="0"/>
        <w:rPr/>
      </w:pPr>
      <w:r w:rsidDel="00000000" w:rsidR="00000000" w:rsidRPr="00000000">
        <w:rPr>
          <w:rtl w:val="0"/>
        </w:rPr>
        <w:t xml:space="preserve">Exercise 2: Dental dam isolation (#30 to R), Floss ligature on tooth R</w:t>
      </w:r>
    </w:p>
    <w:p w:rsidR="00000000" w:rsidDel="00000000" w:rsidP="00000000" w:rsidRDefault="00000000" w:rsidRPr="00000000" w14:paraId="000000B5">
      <w:pPr>
        <w:ind w:left="720" w:firstLine="0"/>
        <w:rPr/>
      </w:pPr>
      <w:r w:rsidDel="00000000" w:rsidR="00000000" w:rsidRPr="00000000">
        <w:rPr>
          <w:rtl w:val="0"/>
        </w:rPr>
        <w:t xml:space="preserve">Exercise 3: Class II amalgam preparation and restoration (MO surfaces) on tooth T</w:t>
      </w:r>
    </w:p>
    <w:p w:rsidR="00000000" w:rsidDel="00000000" w:rsidP="00000000" w:rsidRDefault="00000000" w:rsidRPr="00000000" w14:paraId="000000B6">
      <w:pPr>
        <w:ind w:left="720" w:firstLine="0"/>
        <w:rPr/>
      </w:pPr>
      <w:r w:rsidDel="00000000" w:rsidR="00000000" w:rsidRPr="00000000">
        <w:rPr>
          <w:rtl w:val="0"/>
        </w:rPr>
        <w:t xml:space="preserve">Exercise 4: Cl II amalgam preparation and restoration (DO surfaces) on tooth S</w:t>
      </w:r>
    </w:p>
    <w:p w:rsidR="00000000" w:rsidDel="00000000" w:rsidP="00000000" w:rsidRDefault="00000000" w:rsidRPr="00000000" w14:paraId="000000B7">
      <w:pPr>
        <w:ind w:left="720" w:firstLine="0"/>
        <w:rPr/>
      </w:pPr>
      <w:r w:rsidDel="00000000" w:rsidR="00000000" w:rsidRPr="00000000">
        <w:rPr>
          <w:rtl w:val="0"/>
        </w:rPr>
        <w:t xml:space="preserve">Exercise 5: (Additional) Dental dam isolation (#14 to H), Class II amalgam preparation (MO-OL surfaces) on tooth J</w:t>
      </w:r>
    </w:p>
    <w:p w:rsidR="00000000" w:rsidDel="00000000" w:rsidP="00000000" w:rsidRDefault="00000000" w:rsidRPr="00000000" w14:paraId="000000B8">
      <w:pPr>
        <w:ind w:left="720" w:firstLine="0"/>
        <w:rPr/>
      </w:pPr>
      <w:r w:rsidDel="00000000" w:rsidR="00000000" w:rsidRPr="00000000">
        <w:rPr>
          <w:rtl w:val="0"/>
        </w:rPr>
        <w:t xml:space="preserve">Competency Evaluation: Class II amalgam preparation and restoration (MO surfaces) on tooth K</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rPr/>
      </w:pPr>
      <w:bookmarkStart w:colFirst="0" w:colLast="0" w:name="_heading=h.2xcytpi" w:id="22"/>
      <w:bookmarkEnd w:id="22"/>
      <w:r w:rsidDel="00000000" w:rsidR="00000000" w:rsidRPr="00000000">
        <w:rPr>
          <w:rtl w:val="0"/>
        </w:rPr>
        <w:t xml:space="preserve">COMPETENCY 2. Sealant</w:t>
      </w:r>
    </w:p>
    <w:p w:rsidR="00000000" w:rsidDel="00000000" w:rsidP="00000000" w:rsidRDefault="00000000" w:rsidRPr="00000000" w14:paraId="000000BB">
      <w:pPr>
        <w:rPr/>
      </w:pPr>
      <w:r w:rsidDel="00000000" w:rsidR="00000000" w:rsidRPr="00000000">
        <w:rPr>
          <w:rtl w:val="0"/>
        </w:rPr>
        <w:t xml:space="preserve">The simulation exercises require the completion of a self-assessment form for each one which is based on a satisfactory/unsatisfactory score. The student elects when to challenge a competency assessment. (The simulation competency assessment is best challenged when patient care is not available due to a canceled or broken appointment.) All competency assessments require student self-assessment of performance prior to requesting faculty evaluation. Self-assessment of each specific criteria outlined in the competency form is based on a satisfactory/unsatisfactory score. The student is expected to independently perform the competency assessment without outside guidance or critique, Any student obtaining outside assistance will fail the competency assessment and must repeat it. If a critical error is made in any of the specific evaluation criteria, the competency assessment must be repeated. Only 3 attempts of any one competency assessment are permitted before a remediation program will be established by the course director. The student will be dismissed from the rotation and rescheduled for another rotation after satisfactory completion</w:t>
      </w:r>
    </w:p>
    <w:p w:rsidR="00000000" w:rsidDel="00000000" w:rsidP="00000000" w:rsidRDefault="00000000" w:rsidRPr="00000000" w14:paraId="000000BC">
      <w:pPr>
        <w:rPr/>
      </w:pPr>
      <w:r w:rsidDel="00000000" w:rsidR="00000000" w:rsidRPr="00000000">
        <w:rPr>
          <w:rtl w:val="0"/>
        </w:rPr>
        <w:t xml:space="preserve">of the remediation goals.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Competency assessment is graded on a Pass/Fail basis. Critical errors leading to failure are identified on the competency assessment grading forms. The student will fail the competency if any critical errors in any category are noted. Feedback is provided to students during competency assessments for each evaluation criteria listed on the form, but the overall competency assessment is graded on a pass/fail basis. (See competency assessment forms in the Documents section.)</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3"/>
        <w:rPr/>
      </w:pPr>
      <w:bookmarkStart w:colFirst="0" w:colLast="0" w:name="_heading=h.1ci93xb" w:id="23"/>
      <w:bookmarkEnd w:id="23"/>
      <w:r w:rsidDel="00000000" w:rsidR="00000000" w:rsidRPr="00000000">
        <w:rPr>
          <w:rtl w:val="0"/>
        </w:rPr>
        <w:t xml:space="preserve">COMPETENCY 3. </w:t>
      </w:r>
    </w:p>
    <w:p w:rsidR="00000000" w:rsidDel="00000000" w:rsidP="00000000" w:rsidRDefault="00000000" w:rsidRPr="00000000" w14:paraId="000000C1">
      <w:pPr>
        <w:rPr/>
      </w:pPr>
      <w:r w:rsidDel="00000000" w:rsidR="00000000" w:rsidRPr="00000000">
        <w:rPr>
          <w:rtl w:val="0"/>
        </w:rPr>
        <w:t xml:space="preserve">A written competency assessment cased-based exam derived from the reading material will be held at the end of the semester.</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Failure to satisfactorily complete the required competency assessment during the assigned rotation will require additional clinic sessions before the end of the semester. As</w:t>
      </w:r>
    </w:p>
    <w:p w:rsidR="00000000" w:rsidDel="00000000" w:rsidP="00000000" w:rsidRDefault="00000000" w:rsidRPr="00000000" w14:paraId="000000C4">
      <w:pPr>
        <w:rPr/>
      </w:pPr>
      <w:r w:rsidDel="00000000" w:rsidR="00000000" w:rsidRPr="00000000">
        <w:rPr>
          <w:rtl w:val="0"/>
        </w:rPr>
        <w:t xml:space="preserve">with absences, make-up session(s) are arranged by the Office of Education. Depending on the circumstances, the course director may give consideration to the issuance of an</w:t>
      </w:r>
    </w:p>
    <w:p w:rsidR="00000000" w:rsidDel="00000000" w:rsidP="00000000" w:rsidRDefault="00000000" w:rsidRPr="00000000" w14:paraId="000000C5">
      <w:pPr>
        <w:rPr/>
      </w:pPr>
      <w:r w:rsidDel="00000000" w:rsidR="00000000" w:rsidRPr="00000000">
        <w:rPr>
          <w:rtl w:val="0"/>
        </w:rPr>
        <w:t xml:space="preserve">"I" grade in the course.</w:t>
      </w:r>
    </w:p>
    <w:p w:rsidR="00000000" w:rsidDel="00000000" w:rsidP="00000000" w:rsidRDefault="00000000" w:rsidRPr="00000000" w14:paraId="000000C6">
      <w:pPr>
        <w:rPr/>
      </w:pPr>
      <w:r w:rsidDel="00000000" w:rsidR="00000000" w:rsidRPr="00000000">
        <w:rPr>
          <w:rtl w:val="0"/>
        </w:rPr>
        <w:t xml:space="preserve">**Students must pass all competency assessments, to receive a passing grade in the course.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rPr/>
      </w:pPr>
      <w:bookmarkStart w:colFirst="0" w:colLast="0" w:name="_heading=h.3whwml4" w:id="24"/>
      <w:bookmarkEnd w:id="24"/>
      <w:r w:rsidDel="00000000" w:rsidR="00000000" w:rsidRPr="00000000">
        <w:rPr>
          <w:rtl w:val="0"/>
        </w:rPr>
        <w:t xml:space="preserve">Daily Grading:</w:t>
      </w:r>
    </w:p>
    <w:p w:rsidR="00000000" w:rsidDel="00000000" w:rsidP="00000000" w:rsidRDefault="00000000" w:rsidRPr="00000000" w14:paraId="000000C9">
      <w:pPr>
        <w:rPr/>
      </w:pPr>
      <w:r w:rsidDel="00000000" w:rsidR="00000000" w:rsidRPr="00000000">
        <w:rPr>
          <w:rtl w:val="0"/>
        </w:rPr>
        <w:t xml:space="preserve">a. Quality of Performance: The student is globally evaluated following each patient encounter for the overall quality of care rendered based upon the same 4-1 scale and criteria listed above.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b. Professionalism and Patient Management: The student is evaluated following each patient encounter based upon the criteria established by the UFCD Scoring is based on a 4-1 scale.The lowest score in all of the five following sections is the single score recorded for that patient encounter.</w:t>
      </w:r>
    </w:p>
    <w:p w:rsidR="00000000" w:rsidDel="00000000" w:rsidP="00000000" w:rsidRDefault="00000000" w:rsidRPr="00000000" w14:paraId="000000CC">
      <w:pPr>
        <w:ind w:left="720" w:firstLine="0"/>
        <w:rPr/>
      </w:pPr>
      <w:r w:rsidDel="00000000" w:rsidR="00000000" w:rsidRPr="00000000">
        <w:rPr>
          <w:rtl w:val="0"/>
        </w:rPr>
        <w:t xml:space="preserve">1. Evidence-based judgment</w:t>
      </w:r>
    </w:p>
    <w:p w:rsidR="00000000" w:rsidDel="00000000" w:rsidP="00000000" w:rsidRDefault="00000000" w:rsidRPr="00000000" w14:paraId="000000CD">
      <w:pPr>
        <w:ind w:left="720" w:firstLine="0"/>
        <w:rPr/>
      </w:pPr>
      <w:r w:rsidDel="00000000" w:rsidR="00000000" w:rsidRPr="00000000">
        <w:rPr>
          <w:rtl w:val="0"/>
        </w:rPr>
        <w:t xml:space="preserve">2. Interpersonal skills and use of behavior management strategies</w:t>
      </w:r>
    </w:p>
    <w:p w:rsidR="00000000" w:rsidDel="00000000" w:rsidP="00000000" w:rsidRDefault="00000000" w:rsidRPr="00000000" w14:paraId="000000CE">
      <w:pPr>
        <w:ind w:left="720" w:firstLine="0"/>
        <w:rPr/>
      </w:pPr>
      <w:r w:rsidDel="00000000" w:rsidR="00000000" w:rsidRPr="00000000">
        <w:rPr>
          <w:rtl w:val="0"/>
        </w:rPr>
        <w:t xml:space="preserve">3. Compliance with infection control standards</w:t>
      </w:r>
    </w:p>
    <w:p w:rsidR="00000000" w:rsidDel="00000000" w:rsidP="00000000" w:rsidRDefault="00000000" w:rsidRPr="00000000" w14:paraId="000000CF">
      <w:pPr>
        <w:ind w:left="720" w:firstLine="0"/>
        <w:rPr/>
      </w:pPr>
      <w:r w:rsidDel="00000000" w:rsidR="00000000" w:rsidRPr="00000000">
        <w:rPr>
          <w:rtl w:val="0"/>
        </w:rPr>
        <w:t xml:space="preserve">4. Time management</w:t>
      </w:r>
    </w:p>
    <w:p w:rsidR="00000000" w:rsidDel="00000000" w:rsidP="00000000" w:rsidRDefault="00000000" w:rsidRPr="00000000" w14:paraId="000000D0">
      <w:pPr>
        <w:ind w:left="720" w:firstLine="0"/>
        <w:rPr/>
      </w:pPr>
      <w:r w:rsidDel="00000000" w:rsidR="00000000" w:rsidRPr="00000000">
        <w:rPr>
          <w:rtl w:val="0"/>
        </w:rPr>
        <w:t xml:space="preserve">5. Preparation for procedure</w:t>
      </w:r>
    </w:p>
    <w:p w:rsidR="00000000" w:rsidDel="00000000" w:rsidP="00000000" w:rsidRDefault="00000000" w:rsidRPr="00000000" w14:paraId="000000D1">
      <w:pPr>
        <w:ind w:left="720" w:firstLine="0"/>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4 = Superior: Excellent quality</w:t>
      </w:r>
    </w:p>
    <w:p w:rsidR="00000000" w:rsidDel="00000000" w:rsidP="00000000" w:rsidRDefault="00000000" w:rsidRPr="00000000" w14:paraId="000000D3">
      <w:pPr>
        <w:rPr/>
      </w:pPr>
      <w:r w:rsidDel="00000000" w:rsidR="00000000" w:rsidRPr="00000000">
        <w:rPr>
          <w:rtl w:val="0"/>
        </w:rPr>
        <w:t xml:space="preserve">3 = Acceptable: Satisfactory quality</w:t>
      </w:r>
    </w:p>
    <w:p w:rsidR="00000000" w:rsidDel="00000000" w:rsidP="00000000" w:rsidRDefault="00000000" w:rsidRPr="00000000" w14:paraId="000000D4">
      <w:pPr>
        <w:rPr/>
      </w:pPr>
      <w:r w:rsidDel="00000000" w:rsidR="00000000" w:rsidRPr="00000000">
        <w:rPr>
          <w:rtl w:val="0"/>
        </w:rPr>
        <w:t xml:space="preserve">2 = Marginally Acceptable: Acceptable quality but required minor additional intervention for correction.</w:t>
      </w:r>
    </w:p>
    <w:p w:rsidR="00000000" w:rsidDel="00000000" w:rsidP="00000000" w:rsidRDefault="00000000" w:rsidRPr="00000000" w14:paraId="000000D5">
      <w:pPr>
        <w:rPr/>
      </w:pPr>
      <w:r w:rsidDel="00000000" w:rsidR="00000000" w:rsidRPr="00000000">
        <w:rPr>
          <w:rtl w:val="0"/>
        </w:rPr>
        <w:t xml:space="preserve">1 = Unacceptable: Below a marginally acceptable quality and required major intervention, repair, or replacement. A critical error was identified.</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rPr/>
      </w:pPr>
      <w:bookmarkStart w:colFirst="0" w:colLast="0" w:name="_heading=h.2bn6wsx" w:id="25"/>
      <w:bookmarkEnd w:id="25"/>
      <w:r w:rsidDel="00000000" w:rsidR="00000000" w:rsidRPr="00000000">
        <w:rPr>
          <w:rtl w:val="0"/>
        </w:rPr>
        <w:t xml:space="preserve">Productivity: </w:t>
      </w:r>
    </w:p>
    <w:p w:rsidR="00000000" w:rsidDel="00000000" w:rsidP="00000000" w:rsidRDefault="00000000" w:rsidRPr="00000000" w14:paraId="000000D8">
      <w:pPr>
        <w:rPr/>
      </w:pPr>
      <w:r w:rsidDel="00000000" w:rsidR="00000000" w:rsidRPr="00000000">
        <w:rPr>
          <w:rtl w:val="0"/>
        </w:rPr>
        <w:t xml:space="preserve">Productivity is based on the total accumulation of RVUsearned during the rotation. (See attached table in the document section of the procedures point scale).The student is therefore rewarded for a generation of procedures or when assisting another dental student. Each procedure is assigned an RVU based upon the anticipated time that a typical student would require to complete the procedure. Each minute of patient contact isequal to 1 RVU.</w:t>
      </w:r>
    </w:p>
    <w:p w:rsidR="00000000" w:rsidDel="00000000" w:rsidP="00000000" w:rsidRDefault="00000000" w:rsidRPr="00000000" w14:paraId="000000D9">
      <w:pPr>
        <w:rPr/>
      </w:pPr>
      <w:r w:rsidDel="00000000" w:rsidR="00000000" w:rsidRPr="00000000">
        <w:rPr>
          <w:rtl w:val="0"/>
        </w:rPr>
        <w:t xml:space="preserve">In order to maintain a similar distribuon from the types of procedures done by each student, a log sheet will be kept in the clinic. Each student should complete a minimum of 3 restorative and/or surgical (e.g. extraction) procedures per week rotation.</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At the end of the course, the students assigned to a week period with the same amount of patients will be gathered together. The grade will be based on the average amount of RVU's during those weeks and calculated into a grouped quartile.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tbl>
      <w:tblPr>
        <w:tblStyle w:val="Table1"/>
        <w:tblW w:w="1077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930"/>
        <w:gridCol w:w="780"/>
        <w:gridCol w:w="1035"/>
        <w:gridCol w:w="765"/>
        <w:gridCol w:w="765"/>
        <w:gridCol w:w="780"/>
        <w:gridCol w:w="930"/>
        <w:gridCol w:w="765"/>
        <w:gridCol w:w="750"/>
        <w:gridCol w:w="735"/>
        <w:gridCol w:w="840"/>
        <w:gridCol w:w="870"/>
        <w:tblGridChange w:id="0">
          <w:tblGrid>
            <w:gridCol w:w="825"/>
            <w:gridCol w:w="930"/>
            <w:gridCol w:w="780"/>
            <w:gridCol w:w="1035"/>
            <w:gridCol w:w="765"/>
            <w:gridCol w:w="765"/>
            <w:gridCol w:w="780"/>
            <w:gridCol w:w="930"/>
            <w:gridCol w:w="765"/>
            <w:gridCol w:w="750"/>
            <w:gridCol w:w="735"/>
            <w:gridCol w:w="840"/>
            <w:gridCol w:w="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COE/ POE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Prophy</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Child</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D0150/ D0120</w:t>
            </w:r>
          </w:p>
          <w:p w:rsidR="00000000" w:rsidDel="00000000" w:rsidP="00000000" w:rsidRDefault="00000000" w:rsidRPr="00000000" w14:paraId="000000E2">
            <w:pPr>
              <w:widowControl w:val="0"/>
              <w:spacing w:line="240" w:lineRule="auto"/>
              <w:rPr>
                <w:sz w:val="18"/>
                <w:szCs w:val="18"/>
              </w:rPr>
            </w:pPr>
            <w:r w:rsidDel="00000000" w:rsidR="00000000" w:rsidRPr="00000000">
              <w:rPr>
                <w:sz w:val="18"/>
                <w:szCs w:val="18"/>
                <w:rtl w:val="0"/>
              </w:rPr>
              <w:t xml:space="preserve">D1120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COE/ POE</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Prophy</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Adolesc</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D0150/ D0120</w:t>
            </w:r>
          </w:p>
          <w:p w:rsidR="00000000" w:rsidDel="00000000" w:rsidP="00000000" w:rsidRDefault="00000000" w:rsidRPr="00000000" w14:paraId="000000E7">
            <w:pPr>
              <w:widowControl w:val="0"/>
              <w:spacing w:line="240" w:lineRule="auto"/>
              <w:rPr>
                <w:sz w:val="18"/>
                <w:szCs w:val="18"/>
              </w:rPr>
            </w:pPr>
            <w:r w:rsidDel="00000000" w:rsidR="00000000" w:rsidRPr="00000000">
              <w:rPr>
                <w:sz w:val="18"/>
                <w:szCs w:val="18"/>
                <w:rtl w:val="0"/>
              </w:rPr>
              <w:t xml:space="preserve">D1110</w:t>
            </w:r>
          </w:p>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D4355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Ltd</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Exam</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D0140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Sealant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D1351</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Inhalation</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of Nitrous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Oxide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D9230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Extraction</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D7111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Extraction</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D7140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Ant</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D2330</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D2331</w:t>
            </w:r>
          </w:p>
          <w:p w:rsidR="00000000" w:rsidDel="00000000" w:rsidP="00000000" w:rsidRDefault="00000000" w:rsidRPr="00000000" w14:paraId="000000FA">
            <w:pPr>
              <w:widowControl w:val="0"/>
              <w:spacing w:line="240" w:lineRule="auto"/>
              <w:rPr>
                <w:sz w:val="18"/>
                <w:szCs w:val="18"/>
              </w:rPr>
            </w:pPr>
            <w:r w:rsidDel="00000000" w:rsidR="00000000" w:rsidRPr="00000000">
              <w:rPr>
                <w:sz w:val="18"/>
                <w:szCs w:val="18"/>
                <w:rtl w:val="0"/>
              </w:rPr>
              <w:t xml:space="preserve">D2332</w:t>
            </w:r>
          </w:p>
          <w:p w:rsidR="00000000" w:rsidDel="00000000" w:rsidP="00000000" w:rsidRDefault="00000000" w:rsidRPr="00000000" w14:paraId="000000FB">
            <w:pPr>
              <w:widowControl w:val="0"/>
              <w:spacing w:line="240" w:lineRule="auto"/>
              <w:rPr>
                <w:sz w:val="18"/>
                <w:szCs w:val="18"/>
              </w:rPr>
            </w:pPr>
            <w:r w:rsidDel="00000000" w:rsidR="00000000" w:rsidRPr="00000000">
              <w:rPr>
                <w:sz w:val="18"/>
                <w:szCs w:val="18"/>
                <w:rtl w:val="0"/>
              </w:rPr>
              <w:t xml:space="preserve">D2335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Post Comp</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D2391</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D2392</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D2393</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Sedative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Filling</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D2940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SSC</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D2930</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or</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D2931</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IPC/DPC</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D3110</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or</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D3120</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Pulpot</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D3220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Assit</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D00006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8"/>
                <w:szCs w:val="18"/>
              </w:rPr>
            </w:pPr>
            <w:r w:rsidDel="00000000" w:rsidR="00000000" w:rsidRPr="00000000">
              <w:rPr>
                <w:sz w:val="18"/>
                <w:szCs w:val="18"/>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8"/>
                <w:szCs w:val="18"/>
              </w:rPr>
            </w:pPr>
            <w:r w:rsidDel="00000000" w:rsidR="00000000" w:rsidRPr="00000000">
              <w:rPr>
                <w:sz w:val="18"/>
                <w:szCs w:val="18"/>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8"/>
                <w:szCs w:val="18"/>
              </w:rPr>
            </w:pPr>
            <w:r w:rsidDel="00000000" w:rsidR="00000000" w:rsidRPr="00000000">
              <w:rPr>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surf - 70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8"/>
                <w:szCs w:val="18"/>
              </w:rPr>
            </w:pPr>
            <w:r w:rsidDel="00000000" w:rsidR="00000000" w:rsidRPr="00000000">
              <w:rPr>
                <w:sz w:val="18"/>
                <w:szCs w:val="18"/>
                <w:rtl w:val="0"/>
              </w:rPr>
              <w:t xml:space="preserve">1 surf - 70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130</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w:t>
            </w:r>
          </w:p>
        </w:tc>
      </w:tr>
      <w:tr>
        <w:trPr>
          <w:trHeight w:val="380" w:hRule="atLeast"/>
        </w:trPr>
        <w:tc>
          <w:tcPr>
            <w:gridSpan w:val="6"/>
            <w:vMerge w:val="restart"/>
            <w:shd w:fill="d9d9d9"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surf - 90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8"/>
                <w:szCs w:val="18"/>
              </w:rPr>
            </w:pPr>
            <w:r w:rsidDel="00000000" w:rsidR="00000000" w:rsidRPr="00000000">
              <w:rPr>
                <w:sz w:val="18"/>
                <w:szCs w:val="18"/>
                <w:rtl w:val="0"/>
              </w:rPr>
              <w:t xml:space="preserve">2 surf - 90</w:t>
            </w:r>
          </w:p>
        </w:tc>
        <w:tc>
          <w:tcPr>
            <w:gridSpan w:val="5"/>
            <w:vMerge w:val="restart"/>
            <w:shd w:fill="d9d9d9"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gridSpan w:val="6"/>
            <w:vMerge w:val="continue"/>
            <w:shd w:fill="d9d9d9"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 surf - 110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8"/>
                <w:szCs w:val="18"/>
              </w:rPr>
            </w:pPr>
            <w:r w:rsidDel="00000000" w:rsidR="00000000" w:rsidRPr="00000000">
              <w:rPr>
                <w:sz w:val="18"/>
                <w:szCs w:val="18"/>
                <w:rtl w:val="0"/>
              </w:rPr>
              <w:t xml:space="preserve">3 surf - 110</w:t>
            </w:r>
          </w:p>
        </w:tc>
        <w:tc>
          <w:tcPr>
            <w:gridSpan w:val="5"/>
            <w:vMerge w:val="continue"/>
            <w:shd w:fill="d9d9d9"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380" w:hRule="atLeast"/>
        </w:trPr>
        <w:tc>
          <w:tcPr>
            <w:gridSpan w:val="6"/>
            <w:vMerge w:val="continue"/>
            <w:shd w:fill="d9d9d9"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 surf - 130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8"/>
                <w:szCs w:val="18"/>
              </w:rPr>
            </w:pPr>
            <w:r w:rsidDel="00000000" w:rsidR="00000000" w:rsidRPr="00000000">
              <w:rPr>
                <w:sz w:val="18"/>
                <w:szCs w:val="18"/>
                <w:rtl w:val="0"/>
              </w:rPr>
              <w:t xml:space="preserve">4 surf - 130</w:t>
            </w:r>
          </w:p>
        </w:tc>
        <w:tc>
          <w:tcPr>
            <w:gridSpan w:val="5"/>
            <w:vMerge w:val="continue"/>
            <w:shd w:fill="d9d9d9"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numPr>
          <w:ilvl w:val="0"/>
          <w:numId w:val="2"/>
        </w:numPr>
        <w:ind w:left="720" w:hanging="360"/>
        <w:rPr>
          <w:u w:val="none"/>
        </w:rPr>
      </w:pPr>
      <w:r w:rsidDel="00000000" w:rsidR="00000000" w:rsidRPr="00000000">
        <w:rPr>
          <w:rtl w:val="0"/>
        </w:rPr>
        <w:t xml:space="preserve">On a patient, each sealant is 20 points to a maximum of 50 points (i.e., 7 sealants on the same patient will count for a total of 50 points)</w:t>
      </w:r>
      <w:r w:rsidDel="00000000" w:rsidR="00000000" w:rsidRPr="00000000">
        <w:rPr>
          <w:rtl w:val="0"/>
        </w:rPr>
      </w:r>
    </w:p>
    <w:p w:rsidR="00000000" w:rsidDel="00000000" w:rsidP="00000000" w:rsidRDefault="00000000" w:rsidRPr="00000000" w14:paraId="0000014B">
      <w:pPr>
        <w:numPr>
          <w:ilvl w:val="0"/>
          <w:numId w:val="2"/>
        </w:numPr>
        <w:ind w:left="720" w:hanging="360"/>
        <w:rPr>
          <w:u w:val="none"/>
        </w:rPr>
      </w:pPr>
      <w:r w:rsidDel="00000000" w:rsidR="00000000" w:rsidRPr="00000000">
        <w:rPr>
          <w:rtl w:val="0"/>
        </w:rPr>
        <w:t xml:space="preserve">Codes for anterior composite: 1 surface (D2330); 2 surfaces (D2331); 3 surfaces (D2332); 4+ surfaces (D2335) Resin Strip crown (D2390)</w:t>
      </w:r>
      <w:r w:rsidDel="00000000" w:rsidR="00000000" w:rsidRPr="00000000">
        <w:rPr>
          <w:rtl w:val="0"/>
        </w:rPr>
      </w:r>
    </w:p>
    <w:p w:rsidR="00000000" w:rsidDel="00000000" w:rsidP="00000000" w:rsidRDefault="00000000" w:rsidRPr="00000000" w14:paraId="0000014C">
      <w:pPr>
        <w:numPr>
          <w:ilvl w:val="0"/>
          <w:numId w:val="2"/>
        </w:numPr>
        <w:ind w:left="720" w:hanging="360"/>
        <w:rPr>
          <w:u w:val="none"/>
        </w:rPr>
      </w:pPr>
      <w:r w:rsidDel="00000000" w:rsidR="00000000" w:rsidRPr="00000000">
        <w:rPr>
          <w:rtl w:val="0"/>
        </w:rPr>
        <w:t xml:space="preserve">Codes for posterior composite: 1 surface (D2391); 2 surfaces (D2392); 3 surfaces (D2393); 4 surfaces (D2394)</w:t>
      </w:r>
      <w:r w:rsidDel="00000000" w:rsidR="00000000" w:rsidRPr="00000000">
        <w:rPr>
          <w:rtl w:val="0"/>
        </w:rPr>
      </w:r>
    </w:p>
    <w:p w:rsidR="00000000" w:rsidDel="00000000" w:rsidP="00000000" w:rsidRDefault="00000000" w:rsidRPr="00000000" w14:paraId="0000014D">
      <w:pPr>
        <w:numPr>
          <w:ilvl w:val="0"/>
          <w:numId w:val="2"/>
        </w:numPr>
        <w:ind w:left="720" w:hanging="360"/>
        <w:rPr>
          <w:u w:val="none"/>
        </w:rPr>
      </w:pPr>
      <w:r w:rsidDel="00000000" w:rsidR="00000000" w:rsidRPr="00000000">
        <w:rPr>
          <w:rtl w:val="0"/>
        </w:rPr>
        <w:t xml:space="preserve">Codes for stainless steel crown: primary tooth (D2930); permanent tooth (D2931)</w:t>
      </w:r>
      <w:r w:rsidDel="00000000" w:rsidR="00000000" w:rsidRPr="00000000">
        <w:rPr>
          <w:rtl w:val="0"/>
        </w:rPr>
      </w:r>
    </w:p>
    <w:p w:rsidR="00000000" w:rsidDel="00000000" w:rsidP="00000000" w:rsidRDefault="00000000" w:rsidRPr="00000000" w14:paraId="0000014E">
      <w:pPr>
        <w:numPr>
          <w:ilvl w:val="0"/>
          <w:numId w:val="2"/>
        </w:numPr>
        <w:ind w:left="720" w:hanging="360"/>
        <w:rPr>
          <w:u w:val="none"/>
        </w:rPr>
      </w:pPr>
      <w:r w:rsidDel="00000000" w:rsidR="00000000" w:rsidRPr="00000000">
        <w:rPr>
          <w:rtl w:val="0"/>
        </w:rPr>
        <w:t xml:space="preserve">Codes for pulpal therapy: indirect pulp cap (D3120); direct pulp cap (D3110); pulpotomy (D3220)</w:t>
      </w:r>
      <w:r w:rsidDel="00000000" w:rsidR="00000000" w:rsidRPr="00000000">
        <w:rPr>
          <w:rtl w:val="0"/>
        </w:rPr>
      </w:r>
    </w:p>
    <w:p w:rsidR="00000000" w:rsidDel="00000000" w:rsidP="00000000" w:rsidRDefault="00000000" w:rsidRPr="00000000" w14:paraId="0000014F">
      <w:pPr>
        <w:numPr>
          <w:ilvl w:val="0"/>
          <w:numId w:val="2"/>
        </w:numPr>
        <w:ind w:left="720" w:hanging="360"/>
        <w:rPr>
          <w:u w:val="none"/>
        </w:rPr>
      </w:pPr>
      <w:r w:rsidDel="00000000" w:rsidR="00000000" w:rsidRPr="00000000">
        <w:rPr>
          <w:rtl w:val="0"/>
        </w:rPr>
        <w:t xml:space="preserve">Codes for prophylaxis: child (under 12 y. old) prophylaxis (D1120); adult prophylaxis (D1110)</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4.00 = total RVU production in the upper quartile</w:t>
      </w:r>
    </w:p>
    <w:p w:rsidR="00000000" w:rsidDel="00000000" w:rsidP="00000000" w:rsidRDefault="00000000" w:rsidRPr="00000000" w14:paraId="00000152">
      <w:pPr>
        <w:rPr/>
      </w:pPr>
      <w:r w:rsidDel="00000000" w:rsidR="00000000" w:rsidRPr="00000000">
        <w:rPr>
          <w:rtl w:val="0"/>
        </w:rPr>
        <w:t xml:space="preserve">3.75 = total RVU production in the second and third quartiles</w:t>
      </w:r>
    </w:p>
    <w:p w:rsidR="00000000" w:rsidDel="00000000" w:rsidP="00000000" w:rsidRDefault="00000000" w:rsidRPr="00000000" w14:paraId="00000153">
      <w:pPr>
        <w:rPr/>
      </w:pPr>
      <w:r w:rsidDel="00000000" w:rsidR="00000000" w:rsidRPr="00000000">
        <w:rPr>
          <w:rtl w:val="0"/>
        </w:rPr>
        <w:t xml:space="preserve">3.50 = total RVU production in the lower quartile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pStyle w:val="Heading2"/>
        <w:rPr/>
      </w:pPr>
      <w:bookmarkStart w:colFirst="0" w:colLast="0" w:name="_heading=h.qsh70q" w:id="26"/>
      <w:bookmarkEnd w:id="26"/>
      <w:r w:rsidDel="00000000" w:rsidR="00000000" w:rsidRPr="00000000">
        <w:rPr>
          <w:rtl w:val="0"/>
        </w:rPr>
        <w:t xml:space="preserve">Course Grading Criteria</w:t>
      </w:r>
    </w:p>
    <w:p w:rsidR="00000000" w:rsidDel="00000000" w:rsidP="00000000" w:rsidRDefault="00000000" w:rsidRPr="00000000" w14:paraId="00000156">
      <w:pPr>
        <w:rPr/>
      </w:pPr>
      <w:r w:rsidDel="00000000" w:rsidR="00000000" w:rsidRPr="00000000">
        <w:rPr>
          <w:rtl w:val="0"/>
        </w:rPr>
        <w:t xml:space="preserve">The final course grade is calculated using these weighted factors:</w:t>
      </w:r>
    </w:p>
    <w:p w:rsidR="00000000" w:rsidDel="00000000" w:rsidP="00000000" w:rsidRDefault="00000000" w:rsidRPr="00000000" w14:paraId="00000157">
      <w:pPr>
        <w:rPr/>
      </w:pPr>
      <w:r w:rsidDel="00000000" w:rsidR="00000000" w:rsidRPr="00000000">
        <w:rPr>
          <w:rtl w:val="0"/>
        </w:rPr>
        <w:t xml:space="preserve">Quality Performance - average score given at each patient encounter = 20%</w:t>
      </w:r>
    </w:p>
    <w:p w:rsidR="00000000" w:rsidDel="00000000" w:rsidP="00000000" w:rsidRDefault="00000000" w:rsidRPr="00000000" w14:paraId="00000158">
      <w:pPr>
        <w:rPr/>
      </w:pPr>
      <w:r w:rsidDel="00000000" w:rsidR="00000000" w:rsidRPr="00000000">
        <w:rPr>
          <w:rtl w:val="0"/>
        </w:rPr>
        <w:t xml:space="preserve">Professionalism - average score given at each patient encounter = 20%</w:t>
      </w:r>
    </w:p>
    <w:p w:rsidR="00000000" w:rsidDel="00000000" w:rsidP="00000000" w:rsidRDefault="00000000" w:rsidRPr="00000000" w14:paraId="00000159">
      <w:pPr>
        <w:rPr/>
      </w:pPr>
      <w:r w:rsidDel="00000000" w:rsidR="00000000" w:rsidRPr="00000000">
        <w:rPr>
          <w:rtl w:val="0"/>
        </w:rPr>
        <w:t xml:space="preserve">Productivity - score based on RVUs produced = 60%</w:t>
      </w:r>
    </w:p>
    <w:p w:rsidR="00000000" w:rsidDel="00000000" w:rsidP="00000000" w:rsidRDefault="00000000" w:rsidRPr="00000000" w14:paraId="0000015A">
      <w:pPr>
        <w:rPr/>
      </w:pPr>
      <w:r w:rsidDel="00000000" w:rsidR="00000000" w:rsidRPr="00000000">
        <w:rPr>
          <w:rtl w:val="0"/>
        </w:rPr>
        <w:t xml:space="preserve">Competencies - Pass or Fail</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pStyle w:val="Heading2"/>
        <w:rPr/>
      </w:pPr>
      <w:bookmarkStart w:colFirst="0" w:colLast="0" w:name="_heading=h.3as4poj" w:id="27"/>
      <w:bookmarkEnd w:id="27"/>
      <w:r w:rsidDel="00000000" w:rsidR="00000000" w:rsidRPr="00000000">
        <w:rPr>
          <w:rtl w:val="0"/>
        </w:rPr>
        <w:t xml:space="preserve">Course Remediation: </w:t>
      </w:r>
    </w:p>
    <w:p w:rsidR="00000000" w:rsidDel="00000000" w:rsidP="00000000" w:rsidRDefault="00000000" w:rsidRPr="00000000" w14:paraId="0000015D">
      <w:pPr>
        <w:rPr/>
      </w:pPr>
      <w:r w:rsidDel="00000000" w:rsidR="00000000" w:rsidRPr="00000000">
        <w:rPr>
          <w:rtl w:val="0"/>
        </w:rPr>
        <w:t xml:space="preserve">See description under "Attendance" and "Competencies" above.</w:t>
      </w:r>
    </w:p>
    <w:p w:rsidR="00000000" w:rsidDel="00000000" w:rsidP="00000000" w:rsidRDefault="00000000" w:rsidRPr="00000000" w14:paraId="0000015E">
      <w:pPr>
        <w:pStyle w:val="Heading1"/>
        <w:rPr/>
      </w:pPr>
      <w:bookmarkStart w:colFirst="0" w:colLast="0" w:name="_heading=h.1pxezwc" w:id="28"/>
      <w:bookmarkEnd w:id="28"/>
      <w:r w:rsidDel="00000000" w:rsidR="00000000" w:rsidRPr="00000000">
        <w:rPr>
          <w:rtl w:val="0"/>
        </w:rPr>
        <w:t xml:space="preserve">IX. Administrative Practices</w:t>
      </w:r>
    </w:p>
    <w:p w:rsidR="00000000" w:rsidDel="00000000" w:rsidP="00000000" w:rsidRDefault="00000000" w:rsidRPr="00000000" w14:paraId="0000015F">
      <w:pPr>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160">
      <w:pPr>
        <w:rPr/>
      </w:pPr>
      <w:hyperlink r:id="rId13">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161">
      <w:pPr>
        <w:pStyle w:val="Heading1"/>
        <w:rPr/>
      </w:pPr>
      <w:bookmarkStart w:colFirst="0" w:colLast="0" w:name="_heading=h.49x2ik5" w:id="29"/>
      <w:bookmarkEnd w:id="29"/>
      <w:r w:rsidDel="00000000" w:rsidR="00000000" w:rsidRPr="00000000">
        <w:rPr>
          <w:rtl w:val="0"/>
        </w:rPr>
        <w:t xml:space="preserve">X. Grade Scale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DEN7825L Grade Scale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Method Letter Grade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tbl>
      <w:tblPr>
        <w:tblStyle w:val="Table2"/>
        <w:tblW w:w="2920.0" w:type="dxa"/>
        <w:jc w:val="left"/>
        <w:tblInd w:w="100.0" w:type="pct"/>
        <w:tblLayout w:type="fixed"/>
        <w:tblLook w:val="0600"/>
      </w:tblPr>
      <w:tblGrid>
        <w:gridCol w:w="890"/>
        <w:gridCol w:w="2030"/>
        <w:tblGridChange w:id="0">
          <w:tblGrid>
            <w:gridCol w:w="890"/>
            <w:gridCol w:w="203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68">
            <w:pPr>
              <w:jc w:val="left"/>
              <w:rPr/>
            </w:pPr>
            <w:r w:rsidDel="00000000" w:rsidR="00000000" w:rsidRPr="00000000">
              <w:rPr>
                <w:b w:val="1"/>
                <w:rtl w:val="0"/>
              </w:rPr>
              <w:t xml:space="preserve">Grade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9">
            <w:pPr>
              <w:jc w:val="center"/>
              <w:rPr/>
            </w:pPr>
            <w:r w:rsidDel="00000000" w:rsidR="00000000" w:rsidRPr="00000000">
              <w:rPr>
                <w:b w:val="1"/>
                <w:rtl w:val="0"/>
              </w:rPr>
              <w:t xml:space="preserve">Range</w:t>
            </w: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6A">
            <w:pPr>
              <w:rPr/>
            </w:pPr>
            <w:r w:rsidDel="00000000" w:rsidR="00000000" w:rsidRPr="00000000">
              <w:rPr>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100 % to 95.0%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&lt; 95.0 % to 90.0%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&lt; 90.0 % to 86.0%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&lt; 86.0 % to 82.0%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&lt; 82.0 % to 80.0%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w:t>
            </w:r>
          </w:p>
        </w:tc>
        <w:tc>
          <w:tcP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&lt; 80.0 % to 74.0%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w:t>
            </w:r>
          </w:p>
        </w:tc>
        <w:tc>
          <w:tcP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&lt; 74.0 % to 72.0%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w:t>
            </w:r>
          </w:p>
        </w:tc>
        <w:tc>
          <w:tcP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&lt; 72.0 % to 0.0%</w:t>
            </w:r>
          </w:p>
        </w:tc>
      </w:tr>
    </w:tbl>
    <w:p w:rsidR="00000000" w:rsidDel="00000000" w:rsidP="00000000" w:rsidRDefault="00000000" w:rsidRPr="00000000" w14:paraId="0000017A">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wn Perry" w:id="0" w:date="2021-06-22T15:50:45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and ready 06/22/21</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7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dnaPerez@dental.ufl.edu" TargetMode="External"/><Relationship Id="rId10" Type="http://schemas.openxmlformats.org/officeDocument/2006/relationships/hyperlink" Target="mailto:MGUELMANN@dental.ufl.edu" TargetMode="External"/><Relationship Id="rId13" Type="http://schemas.openxmlformats.org/officeDocument/2006/relationships/hyperlink" Target="https://dental.ufl.edu/education/dmd-program/course-policies/" TargetMode="External"/><Relationship Id="rId12" Type="http://schemas.openxmlformats.org/officeDocument/2006/relationships/hyperlink" Target="mailto:TCarey@dental.ufl.ed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TGARVEY@dental.ufl.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zLzyjEY0Tlx58jeb2SyKjw73A==">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