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9o7sv05v8fps" w:id="0"/>
      <w:bookmarkEnd w:id="0"/>
      <w:sdt>
        <w:sdtPr>
          <w:tag w:val="goog_rdk_0"/>
        </w:sdtPr>
        <w:sdtContent>
          <w:commentRangeStart w:id="0"/>
        </w:sdtContent>
      </w:sdt>
      <w:r w:rsidDel="00000000" w:rsidR="00000000" w:rsidRPr="00000000">
        <w:rPr>
          <w:rtl w:val="0"/>
        </w:rPr>
        <w:t xml:space="preserve">DEN5210: Developmental Biology and Psychosocial Issues over the Lifespan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Developmental biological and psychosocial foundation knowledge across the life span will be presented in this course. Focus will be placed on the basic biology of normal growth and development of the head, neck and oral tissue as well as the relevant biological and psychosocial issues associated with normal changes over the life-span that are relevant to oral health and the practice of dentistry. This course is a pre-requisite for DEN5221C, Oral Health Management and Psychosocial Issues Over the Lifespan in semester two.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7">
      <w:pPr>
        <w:rPr/>
      </w:pPr>
      <w:r w:rsidDel="00000000" w:rsidR="00000000" w:rsidRPr="00000000">
        <w:rPr>
          <w:rtl w:val="0"/>
        </w:rPr>
        <w:t xml:space="preserve">Course Director: Christopher Connell </w:t>
      </w:r>
    </w:p>
    <w:p w:rsidR="00000000" w:rsidDel="00000000" w:rsidP="00000000" w:rsidRDefault="00000000" w:rsidRPr="00000000" w14:paraId="00000008">
      <w:pPr>
        <w:rPr/>
      </w:pPr>
      <w:r w:rsidDel="00000000" w:rsidR="00000000" w:rsidRPr="00000000">
        <w:rPr>
          <w:rtl w:val="0"/>
        </w:rPr>
        <w:t xml:space="preserve">Office: 352-273-7643</w:t>
      </w:r>
    </w:p>
    <w:p w:rsidR="00000000" w:rsidDel="00000000" w:rsidP="00000000" w:rsidRDefault="00000000" w:rsidRPr="00000000" w14:paraId="00000009">
      <w:pPr>
        <w:rPr/>
      </w:pPr>
      <w:r w:rsidDel="00000000" w:rsidR="00000000" w:rsidRPr="00000000">
        <w:rPr>
          <w:rtl w:val="0"/>
        </w:rPr>
        <w:t xml:space="preserve">Email:</w:t>
      </w:r>
      <w:hyperlink r:id="rId9">
        <w:r w:rsidDel="00000000" w:rsidR="00000000" w:rsidRPr="00000000">
          <w:rPr>
            <w:color w:val="1155cc"/>
            <w:u w:val="single"/>
            <w:rtl w:val="0"/>
          </w:rPr>
          <w:t xml:space="preserve">CConnell@dental.ufl.edu</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Course Credits: 3</w:t>
      </w:r>
    </w:p>
    <w:p w:rsidR="00000000" w:rsidDel="00000000" w:rsidP="00000000" w:rsidRDefault="00000000" w:rsidRPr="00000000" w14:paraId="0000000B">
      <w:pPr>
        <w:rPr/>
      </w:pPr>
      <w:r w:rsidDel="00000000" w:rsidR="00000000" w:rsidRPr="00000000">
        <w:rPr>
          <w:rtl w:val="0"/>
        </w:rPr>
        <w:t xml:space="preserve">Semester: Fall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heading=h.2et92p0" w:id="4"/>
      <w:bookmarkEnd w:id="4"/>
      <w:r w:rsidDel="00000000" w:rsidR="00000000" w:rsidRPr="00000000">
        <w:rPr>
          <w:rtl w:val="0"/>
        </w:rPr>
        <w:t xml:space="preserve">Contributing Faculty</w:t>
      </w:r>
    </w:p>
    <w:p w:rsidR="00000000" w:rsidDel="00000000" w:rsidP="00000000" w:rsidRDefault="00000000" w:rsidRPr="00000000" w14:paraId="0000000E">
      <w:pPr>
        <w:rPr/>
      </w:pPr>
      <w:r w:rsidDel="00000000" w:rsidR="00000000" w:rsidRPr="00000000">
        <w:rPr>
          <w:rtl w:val="0"/>
        </w:rPr>
        <w:t xml:space="preserve">Abimbola Adewumi (352) 273-7643 </w:t>
      </w:r>
      <w:hyperlink r:id="rId10">
        <w:r w:rsidDel="00000000" w:rsidR="00000000" w:rsidRPr="00000000">
          <w:rPr>
            <w:color w:val="1155cc"/>
            <w:u w:val="single"/>
            <w:rtl w:val="0"/>
          </w:rPr>
          <w:t xml:space="preserve">aadewumi@dental.ufl.edu</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John P. Aris (352) 273-6868 </w:t>
      </w:r>
      <w:hyperlink r:id="rId11">
        <w:r w:rsidDel="00000000" w:rsidR="00000000" w:rsidRPr="00000000">
          <w:rPr>
            <w:color w:val="1155cc"/>
            <w:u w:val="single"/>
            <w:rtl w:val="0"/>
          </w:rPr>
          <w:t xml:space="preserve">johnaris@ufl.edu</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Teemar Carey (352)273-7643 </w:t>
      </w:r>
      <w:hyperlink r:id="rId12">
        <w:r w:rsidDel="00000000" w:rsidR="00000000" w:rsidRPr="00000000">
          <w:rPr>
            <w:color w:val="1155cc"/>
            <w:u w:val="single"/>
            <w:rtl w:val="0"/>
          </w:rPr>
          <w:t xml:space="preserve">TCarey@dental.ufl.edu</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Calogero Dolce (352) 273-7960 </w:t>
      </w:r>
      <w:hyperlink r:id="rId13">
        <w:r w:rsidDel="00000000" w:rsidR="00000000" w:rsidRPr="00000000">
          <w:rPr>
            <w:color w:val="1155cc"/>
            <w:u w:val="single"/>
            <w:rtl w:val="0"/>
          </w:rPr>
          <w:t xml:space="preserve">CDOLCE@dental.ufl.edu</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Richard Donatelli (352)273-7960 </w:t>
      </w:r>
      <w:hyperlink r:id="rId14">
        <w:r w:rsidDel="00000000" w:rsidR="00000000" w:rsidRPr="00000000">
          <w:rPr>
            <w:color w:val="1155cc"/>
            <w:u w:val="single"/>
            <w:rtl w:val="0"/>
          </w:rPr>
          <w:t xml:space="preserve">RDONATELLI@dental.ufl.edu</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Edna Perez (352) 273-7643 </w:t>
      </w:r>
      <w:hyperlink r:id="rId15">
        <w:r w:rsidDel="00000000" w:rsidR="00000000" w:rsidRPr="00000000">
          <w:rPr>
            <w:color w:val="1155cc"/>
            <w:u w:val="single"/>
            <w:rtl w:val="0"/>
          </w:rPr>
          <w:t xml:space="preserve">EdnaPerez@dental.ufl.edu</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Joseph Riley (352) 273-5966 </w:t>
      </w:r>
      <w:hyperlink r:id="rId16">
        <w:r w:rsidDel="00000000" w:rsidR="00000000" w:rsidRPr="00000000">
          <w:rPr>
            <w:color w:val="1155cc"/>
            <w:u w:val="single"/>
            <w:rtl w:val="0"/>
          </w:rPr>
          <w:t xml:space="preserve">JRILEY@dental.ufl.edu</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Charles Widmer (352) 273-5696 </w:t>
      </w:r>
      <w:hyperlink r:id="rId17">
        <w:r w:rsidDel="00000000" w:rsidR="00000000" w:rsidRPr="00000000">
          <w:rPr>
            <w:color w:val="1155cc"/>
            <w:u w:val="single"/>
            <w:rtl w:val="0"/>
          </w:rPr>
          <w:t xml:space="preserve">WIDMER@dental.ufl.edu</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Robin Byrd (352) 846-3700 </w:t>
      </w:r>
      <w:hyperlink r:id="rId18">
        <w:r w:rsidDel="00000000" w:rsidR="00000000" w:rsidRPr="00000000">
          <w:rPr>
            <w:color w:val="1155cc"/>
            <w:u w:val="single"/>
            <w:rtl w:val="0"/>
          </w:rPr>
          <w:t xml:space="preserve">robinl@UFL.EDU</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Lisa Merlo Green (</w:t>
      </w:r>
      <w:r w:rsidDel="00000000" w:rsidR="00000000" w:rsidRPr="00000000">
        <w:rPr>
          <w:rFonts w:ascii="Times New Roman" w:cs="Times New Roman" w:eastAsia="Times New Roman" w:hAnsi="Times New Roman"/>
          <w:sz w:val="24"/>
          <w:szCs w:val="24"/>
          <w:rtl w:val="0"/>
        </w:rPr>
        <w:t xml:space="preserve">352) 294-4900</w:t>
      </w:r>
      <w:r w:rsidDel="00000000" w:rsidR="00000000" w:rsidRPr="00000000">
        <w:rPr>
          <w:rtl w:val="0"/>
        </w:rPr>
        <w:t xml:space="preserve"> </w:t>
      </w:r>
      <w:hyperlink r:id="rId19">
        <w:r w:rsidDel="00000000" w:rsidR="00000000" w:rsidRPr="00000000">
          <w:rPr>
            <w:color w:val="1155cc"/>
            <w:u w:val="single"/>
            <w:rtl w:val="0"/>
          </w:rPr>
          <w:t xml:space="preserve">lmerlo@UFL.EDU</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Gail Childs 352-273-5950 </w:t>
      </w:r>
      <w:hyperlink r:id="rId20">
        <w:r w:rsidDel="00000000" w:rsidR="00000000" w:rsidRPr="00000000">
          <w:rPr>
            <w:color w:val="1155cc"/>
            <w:u w:val="single"/>
            <w:rtl w:val="0"/>
          </w:rPr>
          <w:t xml:space="preserve">GCHILDS@dental.ufl.edu</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bookmarkStart w:colFirst="0" w:colLast="0" w:name="_heading=h.tyjcwt" w:id="5"/>
      <w:bookmarkEnd w:id="5"/>
      <w:r w:rsidDel="00000000" w:rsidR="00000000" w:rsidRPr="00000000">
        <w:rPr>
          <w:rtl w:val="0"/>
        </w:rPr>
        <w:t xml:space="preserve">Support Staff</w:t>
      </w:r>
    </w:p>
    <w:p w:rsidR="00000000" w:rsidDel="00000000" w:rsidP="00000000" w:rsidRDefault="00000000" w:rsidRPr="00000000" w14:paraId="0000001C">
      <w:pPr>
        <w:rPr/>
      </w:pPr>
      <w:r w:rsidDel="00000000" w:rsidR="00000000" w:rsidRPr="00000000">
        <w:rPr>
          <w:rtl w:val="0"/>
        </w:rPr>
        <w:t xml:space="preserve">Dawn R Perry (352) 273-7631 DPerry@dental.ufl.edu TA / Syllabus / Grade Administrator</w:t>
      </w:r>
    </w:p>
    <w:p w:rsidR="00000000" w:rsidDel="00000000" w:rsidP="00000000" w:rsidRDefault="00000000" w:rsidRPr="00000000" w14:paraId="0000001D">
      <w:pPr>
        <w:pStyle w:val="Heading1"/>
        <w:rPr/>
      </w:pPr>
      <w:bookmarkStart w:colFirst="0" w:colLast="0" w:name="_heading=h.3dy6vkm" w:id="6"/>
      <w:bookmarkEnd w:id="6"/>
      <w:r w:rsidDel="00000000" w:rsidR="00000000" w:rsidRPr="00000000">
        <w:rPr>
          <w:rtl w:val="0"/>
        </w:rPr>
        <w:t xml:space="preserve">II. Course Goals</w:t>
      </w:r>
    </w:p>
    <w:p w:rsidR="00000000" w:rsidDel="00000000" w:rsidP="00000000" w:rsidRDefault="00000000" w:rsidRPr="00000000" w14:paraId="0000001E">
      <w:pPr>
        <w:rPr/>
      </w:pPr>
      <w:r w:rsidDel="00000000" w:rsidR="00000000" w:rsidRPr="00000000">
        <w:rPr>
          <w:rtl w:val="0"/>
        </w:rPr>
        <w:t xml:space="preserve">The goal of this course is to introduce the biological foundations of growth and development of the head, neck, and oral tissue as well as developmental changes through adolescence. The influence of psychosocial factors and the behavioral sciences will be reviewed at major</w:t>
      </w:r>
    </w:p>
    <w:p w:rsidR="00000000" w:rsidDel="00000000" w:rsidP="00000000" w:rsidRDefault="00000000" w:rsidRPr="00000000" w14:paraId="0000001F">
      <w:pPr>
        <w:rPr/>
      </w:pPr>
      <w:r w:rsidDel="00000000" w:rsidR="00000000" w:rsidRPr="00000000">
        <w:rPr>
          <w:rtl w:val="0"/>
        </w:rPr>
        <w:t xml:space="preserve">developmental stages of human life.</w:t>
      </w:r>
    </w:p>
    <w:p w:rsidR="00000000" w:rsidDel="00000000" w:rsidP="00000000" w:rsidRDefault="00000000" w:rsidRPr="00000000" w14:paraId="00000020">
      <w:pPr>
        <w:pStyle w:val="Heading1"/>
        <w:rPr/>
      </w:pPr>
      <w:bookmarkStart w:colFirst="0" w:colLast="0" w:name="_heading=h.1t3h5sf" w:id="7"/>
      <w:bookmarkEnd w:id="7"/>
      <w:r w:rsidDel="00000000" w:rsidR="00000000" w:rsidRPr="00000000">
        <w:rPr>
          <w:rtl w:val="0"/>
        </w:rPr>
        <w:t xml:space="preserve">III. Course Overview</w:t>
      </w:r>
    </w:p>
    <w:p w:rsidR="00000000" w:rsidDel="00000000" w:rsidP="00000000" w:rsidRDefault="00000000" w:rsidRPr="00000000" w14:paraId="00000021">
      <w:pPr>
        <w:rPr/>
      </w:pPr>
      <w:r w:rsidDel="00000000" w:rsidR="00000000" w:rsidRPr="00000000">
        <w:rPr>
          <w:rtl w:val="0"/>
        </w:rPr>
        <w:t xml:space="preserve">Course instruction will be accomplished through the following methods.</w:t>
      </w:r>
    </w:p>
    <w:p w:rsidR="00000000" w:rsidDel="00000000" w:rsidP="00000000" w:rsidRDefault="00000000" w:rsidRPr="00000000" w14:paraId="00000022">
      <w:pPr>
        <w:pStyle w:val="Heading2"/>
        <w:rPr/>
      </w:pPr>
      <w:bookmarkStart w:colFirst="0" w:colLast="0" w:name="_heading=h.4d34og8" w:id="8"/>
      <w:bookmarkEnd w:id="8"/>
      <w:r w:rsidDel="00000000" w:rsidR="00000000" w:rsidRPr="00000000">
        <w:rPr>
          <w:rtl w:val="0"/>
        </w:rPr>
        <w:t xml:space="preserve">A. Lectures: </w:t>
      </w:r>
    </w:p>
    <w:p w:rsidR="00000000" w:rsidDel="00000000" w:rsidP="00000000" w:rsidRDefault="00000000" w:rsidRPr="00000000" w14:paraId="00000023">
      <w:pPr>
        <w:rPr/>
      </w:pPr>
      <w:r w:rsidDel="00000000" w:rsidR="00000000" w:rsidRPr="00000000">
        <w:rPr>
          <w:rtl w:val="0"/>
        </w:rPr>
        <w:t xml:space="preserve">The lectures are designed to direct the student's reading and to emphasize material of primary importance. Generally, lectures provide</w:t>
      </w:r>
    </w:p>
    <w:p w:rsidR="00000000" w:rsidDel="00000000" w:rsidP="00000000" w:rsidRDefault="00000000" w:rsidRPr="00000000" w14:paraId="00000024">
      <w:pPr>
        <w:rPr/>
      </w:pPr>
      <w:r w:rsidDel="00000000" w:rsidR="00000000" w:rsidRPr="00000000">
        <w:rPr>
          <w:rtl w:val="0"/>
        </w:rPr>
        <w:t xml:space="preserve">overall concepts and the student will need to consult their reference text, handouts and assignments for specific detail.</w:t>
      </w:r>
    </w:p>
    <w:p w:rsidR="00000000" w:rsidDel="00000000" w:rsidP="00000000" w:rsidRDefault="00000000" w:rsidRPr="00000000" w14:paraId="00000025">
      <w:pPr>
        <w:pStyle w:val="Heading2"/>
        <w:rPr/>
      </w:pPr>
      <w:bookmarkStart w:colFirst="0" w:colLast="0" w:name="_heading=h.2s8eyo1" w:id="9"/>
      <w:bookmarkEnd w:id="9"/>
      <w:r w:rsidDel="00000000" w:rsidR="00000000" w:rsidRPr="00000000">
        <w:rPr>
          <w:rtl w:val="0"/>
        </w:rPr>
        <w:t xml:space="preserve">B. Behavioral Research Paper: </w:t>
      </w:r>
    </w:p>
    <w:p w:rsidR="00000000" w:rsidDel="00000000" w:rsidP="00000000" w:rsidRDefault="00000000" w:rsidRPr="00000000" w14:paraId="00000026">
      <w:pPr>
        <w:rPr/>
      </w:pPr>
      <w:r w:rsidDel="00000000" w:rsidR="00000000" w:rsidRPr="00000000">
        <w:rPr>
          <w:rtl w:val="0"/>
        </w:rPr>
        <w:t xml:space="preserve">This paper is designed to apply interviewing skills and discovery learning to a behavioral issue in contemporary</w:t>
      </w:r>
    </w:p>
    <w:p w:rsidR="00000000" w:rsidDel="00000000" w:rsidP="00000000" w:rsidRDefault="00000000" w:rsidRPr="00000000" w14:paraId="00000027">
      <w:pPr>
        <w:rPr/>
      </w:pPr>
      <w:r w:rsidDel="00000000" w:rsidR="00000000" w:rsidRPr="00000000">
        <w:rPr>
          <w:rtl w:val="0"/>
        </w:rPr>
        <w:t xml:space="preserve">pediatric dentistry. Paired students will report their findings in class.</w:t>
      </w:r>
    </w:p>
    <w:p w:rsidR="00000000" w:rsidDel="00000000" w:rsidP="00000000" w:rsidRDefault="00000000" w:rsidRPr="00000000" w14:paraId="00000028">
      <w:pPr>
        <w:pStyle w:val="Heading2"/>
        <w:rPr/>
      </w:pPr>
      <w:bookmarkStart w:colFirst="0" w:colLast="0" w:name="_heading=h.17dp8vu" w:id="10"/>
      <w:bookmarkEnd w:id="10"/>
      <w:r w:rsidDel="00000000" w:rsidR="00000000" w:rsidRPr="00000000">
        <w:rPr>
          <w:rtl w:val="0"/>
        </w:rPr>
        <w:t xml:space="preserve">C. A Case study in small groups</w:t>
      </w:r>
    </w:p>
    <w:p w:rsidR="00000000" w:rsidDel="00000000" w:rsidP="00000000" w:rsidRDefault="00000000" w:rsidRPr="00000000" w14:paraId="00000029">
      <w:pPr>
        <w:pStyle w:val="Heading1"/>
        <w:rPr/>
      </w:pPr>
      <w:bookmarkStart w:colFirst="0" w:colLast="0" w:name="_heading=h.3rdcrjn" w:id="11"/>
      <w:bookmarkEnd w:id="11"/>
      <w:r w:rsidDel="00000000" w:rsidR="00000000" w:rsidRPr="00000000">
        <w:rPr>
          <w:rtl w:val="0"/>
        </w:rPr>
        <w:t xml:space="preserve">IV. Course Outline</w:t>
      </w:r>
    </w:p>
    <w:p w:rsidR="00000000" w:rsidDel="00000000" w:rsidP="00000000" w:rsidRDefault="00000000" w:rsidRPr="00000000" w14:paraId="0000002A">
      <w:pPr>
        <w:pStyle w:val="Heading2"/>
        <w:rPr/>
      </w:pPr>
      <w:bookmarkStart w:colFirst="0" w:colLast="0" w:name="_heading=h.26in1rg" w:id="12"/>
      <w:bookmarkEnd w:id="12"/>
      <w:r w:rsidDel="00000000" w:rsidR="00000000" w:rsidRPr="00000000">
        <w:rPr>
          <w:rtl w:val="0"/>
        </w:rPr>
        <w:t xml:space="preserve">Part I General Embryology</w:t>
      </w:r>
    </w:p>
    <w:p w:rsidR="00000000" w:rsidDel="00000000" w:rsidP="00000000" w:rsidRDefault="00000000" w:rsidRPr="00000000" w14:paraId="0000002B">
      <w:pPr>
        <w:rPr/>
      </w:pPr>
      <w:r w:rsidDel="00000000" w:rsidR="00000000" w:rsidRPr="00000000">
        <w:rPr>
          <w:rtl w:val="0"/>
        </w:rPr>
        <w:t xml:space="preserve">Basic concepts of growth and development</w:t>
      </w:r>
    </w:p>
    <w:p w:rsidR="00000000" w:rsidDel="00000000" w:rsidP="00000000" w:rsidRDefault="00000000" w:rsidRPr="00000000" w14:paraId="0000002C">
      <w:pPr>
        <w:rPr/>
      </w:pPr>
      <w:r w:rsidDel="00000000" w:rsidR="00000000" w:rsidRPr="00000000">
        <w:rPr>
          <w:rtl w:val="0"/>
        </w:rPr>
        <w:t xml:space="preserve">Principles of morphogenesis</w:t>
      </w:r>
    </w:p>
    <w:p w:rsidR="00000000" w:rsidDel="00000000" w:rsidP="00000000" w:rsidRDefault="00000000" w:rsidRPr="00000000" w14:paraId="0000002D">
      <w:pPr>
        <w:rPr/>
      </w:pPr>
      <w:r w:rsidDel="00000000" w:rsidR="00000000" w:rsidRPr="00000000">
        <w:rPr>
          <w:rtl w:val="0"/>
        </w:rPr>
        <w:t xml:space="preserve">Embryonic development weeks 1-4</w:t>
      </w:r>
    </w:p>
    <w:p w:rsidR="00000000" w:rsidDel="00000000" w:rsidP="00000000" w:rsidRDefault="00000000" w:rsidRPr="00000000" w14:paraId="0000002E">
      <w:pPr>
        <w:rPr/>
      </w:pPr>
      <w:r w:rsidDel="00000000" w:rsidR="00000000" w:rsidRPr="00000000">
        <w:rPr>
          <w:rtl w:val="0"/>
        </w:rPr>
        <w:t xml:space="preserve">Development of the nervous system, folding, heart development</w:t>
      </w:r>
    </w:p>
    <w:p w:rsidR="00000000" w:rsidDel="00000000" w:rsidP="00000000" w:rsidRDefault="00000000" w:rsidRPr="00000000" w14:paraId="0000002F">
      <w:pPr>
        <w:rPr/>
      </w:pPr>
      <w:r w:rsidDel="00000000" w:rsidR="00000000" w:rsidRPr="00000000">
        <w:rPr>
          <w:rtl w:val="0"/>
        </w:rPr>
        <w:t xml:space="preserve">Vasculature, Upper GI tract</w:t>
      </w:r>
    </w:p>
    <w:p w:rsidR="00000000" w:rsidDel="00000000" w:rsidP="00000000" w:rsidRDefault="00000000" w:rsidRPr="00000000" w14:paraId="00000030">
      <w:pPr>
        <w:rPr/>
      </w:pPr>
      <w:r w:rsidDel="00000000" w:rsidR="00000000" w:rsidRPr="00000000">
        <w:rPr>
          <w:rtl w:val="0"/>
        </w:rPr>
        <w:t xml:space="preserve">Brain and cranial nerves and integument</w:t>
      </w:r>
    </w:p>
    <w:p w:rsidR="00000000" w:rsidDel="00000000" w:rsidP="00000000" w:rsidRDefault="00000000" w:rsidRPr="00000000" w14:paraId="00000031">
      <w:pPr>
        <w:pStyle w:val="Heading2"/>
        <w:rPr/>
      </w:pPr>
      <w:bookmarkStart w:colFirst="0" w:colLast="0" w:name="_heading=h.lnxbz9" w:id="13"/>
      <w:bookmarkEnd w:id="13"/>
      <w:r w:rsidDel="00000000" w:rsidR="00000000" w:rsidRPr="00000000">
        <w:rPr>
          <w:rtl w:val="0"/>
        </w:rPr>
        <w:t xml:space="preserve">Part II Craniofacial Embryology</w:t>
      </w:r>
    </w:p>
    <w:p w:rsidR="00000000" w:rsidDel="00000000" w:rsidP="00000000" w:rsidRDefault="00000000" w:rsidRPr="00000000" w14:paraId="00000032">
      <w:pPr>
        <w:rPr/>
      </w:pPr>
      <w:r w:rsidDel="00000000" w:rsidR="00000000" w:rsidRPr="00000000">
        <w:rPr>
          <w:rtl w:val="0"/>
        </w:rPr>
        <w:t xml:space="preserve">Formation of the branchial arches, clefts, and pouches</w:t>
      </w:r>
    </w:p>
    <w:p w:rsidR="00000000" w:rsidDel="00000000" w:rsidP="00000000" w:rsidRDefault="00000000" w:rsidRPr="00000000" w14:paraId="00000033">
      <w:pPr>
        <w:rPr/>
      </w:pPr>
      <w:r w:rsidDel="00000000" w:rsidR="00000000" w:rsidRPr="00000000">
        <w:rPr>
          <w:rtl w:val="0"/>
        </w:rPr>
        <w:t xml:space="preserve">Origins of craniofacial anomalies</w:t>
      </w:r>
    </w:p>
    <w:p w:rsidR="00000000" w:rsidDel="00000000" w:rsidP="00000000" w:rsidRDefault="00000000" w:rsidRPr="00000000" w14:paraId="00000034">
      <w:pPr>
        <w:rPr/>
      </w:pPr>
      <w:r w:rsidDel="00000000" w:rsidR="00000000" w:rsidRPr="00000000">
        <w:rPr>
          <w:rtl w:val="0"/>
        </w:rPr>
        <w:t xml:space="preserve">Early stages of tooth development</w:t>
      </w:r>
    </w:p>
    <w:p w:rsidR="00000000" w:rsidDel="00000000" w:rsidP="00000000" w:rsidRDefault="00000000" w:rsidRPr="00000000" w14:paraId="00000035">
      <w:pPr>
        <w:rPr/>
      </w:pPr>
      <w:r w:rsidDel="00000000" w:rsidR="00000000" w:rsidRPr="00000000">
        <w:rPr>
          <w:rtl w:val="0"/>
        </w:rPr>
        <w:t xml:space="preserve">Dentinogenesis, pulp formation and amelogenesis</w:t>
      </w:r>
    </w:p>
    <w:p w:rsidR="00000000" w:rsidDel="00000000" w:rsidP="00000000" w:rsidRDefault="00000000" w:rsidRPr="00000000" w14:paraId="00000036">
      <w:pPr>
        <w:rPr/>
      </w:pPr>
      <w:r w:rsidDel="00000000" w:rsidR="00000000" w:rsidRPr="00000000">
        <w:rPr>
          <w:rtl w:val="0"/>
        </w:rPr>
        <w:t xml:space="preserve">Periodontium development</w:t>
      </w:r>
    </w:p>
    <w:p w:rsidR="00000000" w:rsidDel="00000000" w:rsidP="00000000" w:rsidRDefault="00000000" w:rsidRPr="00000000" w14:paraId="00000037">
      <w:pPr>
        <w:rPr/>
      </w:pPr>
      <w:r w:rsidDel="00000000" w:rsidR="00000000" w:rsidRPr="00000000">
        <w:rPr>
          <w:rtl w:val="0"/>
        </w:rPr>
        <w:t xml:space="preserve">Root formation and tooth eruption</w:t>
      </w:r>
    </w:p>
    <w:p w:rsidR="00000000" w:rsidDel="00000000" w:rsidP="00000000" w:rsidRDefault="00000000" w:rsidRPr="00000000" w14:paraId="00000038">
      <w:pPr>
        <w:rPr/>
      </w:pPr>
      <w:r w:rsidDel="00000000" w:rsidR="00000000" w:rsidRPr="00000000">
        <w:rPr>
          <w:rtl w:val="0"/>
        </w:rPr>
        <w:t xml:space="preserve">Development of the muscles of mastication</w:t>
      </w:r>
    </w:p>
    <w:p w:rsidR="00000000" w:rsidDel="00000000" w:rsidP="00000000" w:rsidRDefault="00000000" w:rsidRPr="00000000" w14:paraId="00000039">
      <w:pPr>
        <w:rPr/>
      </w:pPr>
      <w:r w:rsidDel="00000000" w:rsidR="00000000" w:rsidRPr="00000000">
        <w:rPr>
          <w:rtl w:val="0"/>
        </w:rPr>
        <w:t xml:space="preserve">Development of the mandible/temporomandibular joint</w:t>
      </w:r>
    </w:p>
    <w:p w:rsidR="00000000" w:rsidDel="00000000" w:rsidP="00000000" w:rsidRDefault="00000000" w:rsidRPr="00000000" w14:paraId="0000003A">
      <w:pPr>
        <w:rPr/>
      </w:pPr>
      <w:r w:rsidDel="00000000" w:rsidR="00000000" w:rsidRPr="00000000">
        <w:rPr>
          <w:rtl w:val="0"/>
        </w:rPr>
        <w:t xml:space="preserve">Craniofacial Anomolies</w:t>
      </w:r>
    </w:p>
    <w:p w:rsidR="00000000" w:rsidDel="00000000" w:rsidP="00000000" w:rsidRDefault="00000000" w:rsidRPr="00000000" w14:paraId="0000003B">
      <w:pPr>
        <w:rPr/>
      </w:pPr>
      <w:r w:rsidDel="00000000" w:rsidR="00000000" w:rsidRPr="00000000">
        <w:rPr>
          <w:rtl w:val="0"/>
        </w:rPr>
        <w:t xml:space="preserve">Clinical Significance Dental Anomolies</w:t>
      </w:r>
    </w:p>
    <w:p w:rsidR="00000000" w:rsidDel="00000000" w:rsidP="00000000" w:rsidRDefault="00000000" w:rsidRPr="00000000" w14:paraId="0000003C">
      <w:pPr>
        <w:pStyle w:val="Heading2"/>
        <w:rPr/>
      </w:pPr>
      <w:bookmarkStart w:colFirst="0" w:colLast="0" w:name="_heading=h.35nkun2" w:id="14"/>
      <w:bookmarkEnd w:id="14"/>
      <w:r w:rsidDel="00000000" w:rsidR="00000000" w:rsidRPr="00000000">
        <w:rPr>
          <w:rtl w:val="0"/>
        </w:rPr>
        <w:t xml:space="preserve">Part III</w:t>
      </w:r>
    </w:p>
    <w:p w:rsidR="00000000" w:rsidDel="00000000" w:rsidP="00000000" w:rsidRDefault="00000000" w:rsidRPr="00000000" w14:paraId="0000003D">
      <w:pPr>
        <w:pStyle w:val="Heading3"/>
        <w:rPr/>
      </w:pPr>
      <w:bookmarkStart w:colFirst="0" w:colLast="0" w:name="_heading=h.1ksv4uv" w:id="15"/>
      <w:bookmarkEnd w:id="15"/>
      <w:r w:rsidDel="00000000" w:rsidR="00000000" w:rsidRPr="00000000">
        <w:rPr>
          <w:rtl w:val="0"/>
        </w:rPr>
        <w:t xml:space="preserve">A. Development: Birth to Age Three</w:t>
      </w:r>
    </w:p>
    <w:p w:rsidR="00000000" w:rsidDel="00000000" w:rsidP="00000000" w:rsidRDefault="00000000" w:rsidRPr="00000000" w14:paraId="0000003E">
      <w:pPr>
        <w:rPr/>
      </w:pPr>
      <w:r w:rsidDel="00000000" w:rsidR="00000000" w:rsidRPr="00000000">
        <w:rPr>
          <w:rtl w:val="0"/>
        </w:rPr>
        <w:t xml:space="preserve">Influences on future oral health: nutrition and prematurity</w:t>
      </w:r>
    </w:p>
    <w:p w:rsidR="00000000" w:rsidDel="00000000" w:rsidP="00000000" w:rsidRDefault="00000000" w:rsidRPr="00000000" w14:paraId="0000003F">
      <w:pPr>
        <w:rPr/>
      </w:pPr>
      <w:r w:rsidDel="00000000" w:rsidR="00000000" w:rsidRPr="00000000">
        <w:rPr>
          <w:rtl w:val="0"/>
        </w:rPr>
        <w:t xml:space="preserve">Systemic growth</w:t>
      </w:r>
    </w:p>
    <w:p w:rsidR="00000000" w:rsidDel="00000000" w:rsidP="00000000" w:rsidRDefault="00000000" w:rsidRPr="00000000" w14:paraId="00000040">
      <w:pPr>
        <w:rPr/>
      </w:pPr>
      <w:r w:rsidDel="00000000" w:rsidR="00000000" w:rsidRPr="00000000">
        <w:rPr>
          <w:rtl w:val="0"/>
        </w:rPr>
        <w:t xml:space="preserve">Craniofacial growth</w:t>
      </w:r>
    </w:p>
    <w:p w:rsidR="00000000" w:rsidDel="00000000" w:rsidP="00000000" w:rsidRDefault="00000000" w:rsidRPr="00000000" w14:paraId="00000041">
      <w:pPr>
        <w:rPr/>
      </w:pPr>
      <w:r w:rsidDel="00000000" w:rsidR="00000000" w:rsidRPr="00000000">
        <w:rPr>
          <w:rtl w:val="0"/>
        </w:rPr>
        <w:t xml:space="preserve">Development of the primary and permanent dentition</w:t>
      </w:r>
    </w:p>
    <w:p w:rsidR="00000000" w:rsidDel="00000000" w:rsidP="00000000" w:rsidRDefault="00000000" w:rsidRPr="00000000" w14:paraId="00000042">
      <w:pPr>
        <w:rPr/>
      </w:pPr>
      <w:r w:rsidDel="00000000" w:rsidR="00000000" w:rsidRPr="00000000">
        <w:rPr>
          <w:rtl w:val="0"/>
        </w:rPr>
        <w:t xml:space="preserve">Eruption and occlusion of the primary dentition</w:t>
      </w:r>
    </w:p>
    <w:p w:rsidR="00000000" w:rsidDel="00000000" w:rsidP="00000000" w:rsidRDefault="00000000" w:rsidRPr="00000000" w14:paraId="00000043">
      <w:pPr>
        <w:rPr/>
      </w:pPr>
      <w:r w:rsidDel="00000000" w:rsidR="00000000" w:rsidRPr="00000000">
        <w:rPr>
          <w:rtl w:val="0"/>
        </w:rPr>
        <w:t xml:space="preserve">Anomalies of tooth development</w:t>
      </w:r>
    </w:p>
    <w:p w:rsidR="00000000" w:rsidDel="00000000" w:rsidP="00000000" w:rsidRDefault="00000000" w:rsidRPr="00000000" w14:paraId="00000044">
      <w:pPr>
        <w:rPr/>
      </w:pPr>
      <w:r w:rsidDel="00000000" w:rsidR="00000000" w:rsidRPr="00000000">
        <w:rPr>
          <w:rtl w:val="0"/>
        </w:rPr>
        <w:t xml:space="preserve">Determinants of human behavior</w:t>
      </w:r>
    </w:p>
    <w:p w:rsidR="00000000" w:rsidDel="00000000" w:rsidP="00000000" w:rsidRDefault="00000000" w:rsidRPr="00000000" w14:paraId="00000045">
      <w:pPr>
        <w:rPr/>
      </w:pPr>
      <w:r w:rsidDel="00000000" w:rsidR="00000000" w:rsidRPr="00000000">
        <w:rPr>
          <w:rtl w:val="0"/>
        </w:rPr>
        <w:t xml:space="preserve">Stage theories of human development-milestones</w:t>
      </w:r>
    </w:p>
    <w:p w:rsidR="00000000" w:rsidDel="00000000" w:rsidP="00000000" w:rsidRDefault="00000000" w:rsidRPr="00000000" w14:paraId="00000046">
      <w:pPr>
        <w:rPr/>
      </w:pPr>
      <w:r w:rsidDel="00000000" w:rsidR="00000000" w:rsidRPr="00000000">
        <w:rPr>
          <w:rtl w:val="0"/>
        </w:rPr>
        <w:t xml:space="preserve">Development of cognitive functioning</w:t>
      </w:r>
    </w:p>
    <w:p w:rsidR="00000000" w:rsidDel="00000000" w:rsidP="00000000" w:rsidRDefault="00000000" w:rsidRPr="00000000" w14:paraId="00000047">
      <w:pPr>
        <w:rPr/>
      </w:pPr>
      <w:r w:rsidDel="00000000" w:rsidR="00000000" w:rsidRPr="00000000">
        <w:rPr>
          <w:rtl w:val="0"/>
        </w:rPr>
        <w:t xml:space="preserve">Emotional development</w:t>
      </w:r>
    </w:p>
    <w:p w:rsidR="00000000" w:rsidDel="00000000" w:rsidP="00000000" w:rsidRDefault="00000000" w:rsidRPr="00000000" w14:paraId="00000048">
      <w:pPr>
        <w:rPr/>
      </w:pPr>
      <w:r w:rsidDel="00000000" w:rsidR="00000000" w:rsidRPr="00000000">
        <w:rPr>
          <w:rtl w:val="0"/>
        </w:rPr>
        <w:t xml:space="preserve">Growth of social awareness</w:t>
      </w:r>
    </w:p>
    <w:p w:rsidR="00000000" w:rsidDel="00000000" w:rsidP="00000000" w:rsidRDefault="00000000" w:rsidRPr="00000000" w14:paraId="00000049">
      <w:pPr>
        <w:pStyle w:val="Heading3"/>
        <w:rPr/>
      </w:pPr>
      <w:bookmarkStart w:colFirst="0" w:colLast="0" w:name="_heading=h.44sinio" w:id="16"/>
      <w:bookmarkEnd w:id="16"/>
      <w:r w:rsidDel="00000000" w:rsidR="00000000" w:rsidRPr="00000000">
        <w:rPr>
          <w:rtl w:val="0"/>
        </w:rPr>
        <w:t xml:space="preserve">B. Development: Age Three to Age Six</w:t>
      </w:r>
    </w:p>
    <w:p w:rsidR="00000000" w:rsidDel="00000000" w:rsidP="00000000" w:rsidRDefault="00000000" w:rsidRPr="00000000" w14:paraId="0000004A">
      <w:pPr>
        <w:rPr/>
      </w:pPr>
      <w:r w:rsidDel="00000000" w:rsidR="00000000" w:rsidRPr="00000000">
        <w:rPr>
          <w:rtl w:val="0"/>
        </w:rPr>
        <w:t xml:space="preserve">Systemic growth</w:t>
      </w:r>
    </w:p>
    <w:p w:rsidR="00000000" w:rsidDel="00000000" w:rsidP="00000000" w:rsidRDefault="00000000" w:rsidRPr="00000000" w14:paraId="0000004B">
      <w:pPr>
        <w:rPr/>
      </w:pPr>
      <w:r w:rsidDel="00000000" w:rsidR="00000000" w:rsidRPr="00000000">
        <w:rPr>
          <w:rtl w:val="0"/>
        </w:rPr>
        <w:t xml:space="preserve">Craniofacial growth</w:t>
      </w:r>
    </w:p>
    <w:p w:rsidR="00000000" w:rsidDel="00000000" w:rsidP="00000000" w:rsidRDefault="00000000" w:rsidRPr="00000000" w14:paraId="0000004C">
      <w:pPr>
        <w:rPr/>
      </w:pPr>
      <w:r w:rsidDel="00000000" w:rsidR="00000000" w:rsidRPr="00000000">
        <w:rPr>
          <w:rtl w:val="0"/>
        </w:rPr>
        <w:t xml:space="preserve">Development of the primary and permanent dentition</w:t>
      </w:r>
    </w:p>
    <w:p w:rsidR="00000000" w:rsidDel="00000000" w:rsidP="00000000" w:rsidRDefault="00000000" w:rsidRPr="00000000" w14:paraId="0000004D">
      <w:pPr>
        <w:rPr/>
      </w:pPr>
      <w:r w:rsidDel="00000000" w:rsidR="00000000" w:rsidRPr="00000000">
        <w:rPr>
          <w:rtl w:val="0"/>
        </w:rPr>
        <w:t xml:space="preserve">Oral habits</w:t>
      </w:r>
    </w:p>
    <w:p w:rsidR="00000000" w:rsidDel="00000000" w:rsidP="00000000" w:rsidRDefault="00000000" w:rsidRPr="00000000" w14:paraId="0000004E">
      <w:pPr>
        <w:rPr/>
      </w:pPr>
      <w:r w:rsidDel="00000000" w:rsidR="00000000" w:rsidRPr="00000000">
        <w:rPr>
          <w:rtl w:val="0"/>
        </w:rPr>
        <w:t xml:space="preserve">The dentist patient-parent triad</w:t>
      </w:r>
    </w:p>
    <w:p w:rsidR="00000000" w:rsidDel="00000000" w:rsidP="00000000" w:rsidRDefault="00000000" w:rsidRPr="00000000" w14:paraId="0000004F">
      <w:pPr>
        <w:rPr/>
      </w:pPr>
      <w:r w:rsidDel="00000000" w:rsidR="00000000" w:rsidRPr="00000000">
        <w:rPr>
          <w:rtl w:val="0"/>
        </w:rPr>
        <w:t xml:space="preserve">Principles of learning</w:t>
      </w:r>
    </w:p>
    <w:p w:rsidR="00000000" w:rsidDel="00000000" w:rsidP="00000000" w:rsidRDefault="00000000" w:rsidRPr="00000000" w14:paraId="00000050">
      <w:pPr>
        <w:rPr/>
      </w:pPr>
      <w:r w:rsidDel="00000000" w:rsidR="00000000" w:rsidRPr="00000000">
        <w:rPr>
          <w:rtl w:val="0"/>
        </w:rPr>
        <w:t xml:space="preserve">Development of cognitive functioning</w:t>
      </w:r>
    </w:p>
    <w:p w:rsidR="00000000" w:rsidDel="00000000" w:rsidP="00000000" w:rsidRDefault="00000000" w:rsidRPr="00000000" w14:paraId="00000051">
      <w:pPr>
        <w:rPr/>
      </w:pPr>
      <w:r w:rsidDel="00000000" w:rsidR="00000000" w:rsidRPr="00000000">
        <w:rPr>
          <w:rtl w:val="0"/>
        </w:rPr>
        <w:t xml:space="preserve">Emotional development</w:t>
      </w:r>
    </w:p>
    <w:p w:rsidR="00000000" w:rsidDel="00000000" w:rsidP="00000000" w:rsidRDefault="00000000" w:rsidRPr="00000000" w14:paraId="00000052">
      <w:pPr>
        <w:rPr/>
      </w:pPr>
      <w:r w:rsidDel="00000000" w:rsidR="00000000" w:rsidRPr="00000000">
        <w:rPr>
          <w:rtl w:val="0"/>
        </w:rPr>
        <w:t xml:space="preserve">Growth of social awareness</w:t>
      </w:r>
    </w:p>
    <w:p w:rsidR="00000000" w:rsidDel="00000000" w:rsidP="00000000" w:rsidRDefault="00000000" w:rsidRPr="00000000" w14:paraId="00000053">
      <w:pPr>
        <w:rPr/>
      </w:pPr>
      <w:r w:rsidDel="00000000" w:rsidR="00000000" w:rsidRPr="00000000">
        <w:rPr>
          <w:rtl w:val="0"/>
        </w:rPr>
        <w:t xml:space="preserve">Behavioral management</w:t>
      </w:r>
    </w:p>
    <w:p w:rsidR="00000000" w:rsidDel="00000000" w:rsidP="00000000" w:rsidRDefault="00000000" w:rsidRPr="00000000" w14:paraId="00000054">
      <w:pPr>
        <w:rPr/>
      </w:pPr>
      <w:r w:rsidDel="00000000" w:rsidR="00000000" w:rsidRPr="00000000">
        <w:rPr>
          <w:rtl w:val="0"/>
        </w:rPr>
        <w:t xml:space="preserve">Development of fear</w:t>
      </w:r>
    </w:p>
    <w:p w:rsidR="00000000" w:rsidDel="00000000" w:rsidP="00000000" w:rsidRDefault="00000000" w:rsidRPr="00000000" w14:paraId="00000055">
      <w:pPr>
        <w:pStyle w:val="Heading3"/>
        <w:rPr/>
      </w:pPr>
      <w:bookmarkStart w:colFirst="0" w:colLast="0" w:name="_heading=h.2jxsxqh" w:id="17"/>
      <w:bookmarkEnd w:id="17"/>
      <w:r w:rsidDel="00000000" w:rsidR="00000000" w:rsidRPr="00000000">
        <w:rPr>
          <w:rtl w:val="0"/>
        </w:rPr>
        <w:t xml:space="preserve">C. Pre-Adolescent Development: Age Six to Age Twelve</w:t>
      </w:r>
    </w:p>
    <w:p w:rsidR="00000000" w:rsidDel="00000000" w:rsidP="00000000" w:rsidRDefault="00000000" w:rsidRPr="00000000" w14:paraId="00000056">
      <w:pPr>
        <w:rPr/>
      </w:pPr>
      <w:r w:rsidDel="00000000" w:rsidR="00000000" w:rsidRPr="00000000">
        <w:rPr>
          <w:rtl w:val="0"/>
        </w:rPr>
        <w:t xml:space="preserve">Systemic growth</w:t>
      </w:r>
    </w:p>
    <w:p w:rsidR="00000000" w:rsidDel="00000000" w:rsidP="00000000" w:rsidRDefault="00000000" w:rsidRPr="00000000" w14:paraId="00000057">
      <w:pPr>
        <w:rPr/>
      </w:pPr>
      <w:r w:rsidDel="00000000" w:rsidR="00000000" w:rsidRPr="00000000">
        <w:rPr>
          <w:rtl w:val="0"/>
        </w:rPr>
        <w:t xml:space="preserve">Craniofacial growth</w:t>
      </w:r>
    </w:p>
    <w:p w:rsidR="00000000" w:rsidDel="00000000" w:rsidP="00000000" w:rsidRDefault="00000000" w:rsidRPr="00000000" w14:paraId="00000058">
      <w:pPr>
        <w:rPr/>
      </w:pPr>
      <w:r w:rsidDel="00000000" w:rsidR="00000000" w:rsidRPr="00000000">
        <w:rPr>
          <w:rtl w:val="0"/>
        </w:rPr>
        <w:t xml:space="preserve">Eruption of the permanent dentition</w:t>
      </w:r>
    </w:p>
    <w:p w:rsidR="00000000" w:rsidDel="00000000" w:rsidP="00000000" w:rsidRDefault="00000000" w:rsidRPr="00000000" w14:paraId="00000059">
      <w:pPr>
        <w:rPr/>
      </w:pPr>
      <w:r w:rsidDel="00000000" w:rsidR="00000000" w:rsidRPr="00000000">
        <w:rPr>
          <w:rtl w:val="0"/>
        </w:rPr>
        <w:t xml:space="preserve">Traumatic injuries to the dentition</w:t>
      </w:r>
    </w:p>
    <w:p w:rsidR="00000000" w:rsidDel="00000000" w:rsidP="00000000" w:rsidRDefault="00000000" w:rsidRPr="00000000" w14:paraId="0000005A">
      <w:pPr>
        <w:rPr/>
      </w:pPr>
      <w:r w:rsidDel="00000000" w:rsidR="00000000" w:rsidRPr="00000000">
        <w:rPr>
          <w:rtl w:val="0"/>
        </w:rPr>
        <w:t xml:space="preserve">Development of cognitive functioning</w:t>
      </w:r>
    </w:p>
    <w:p w:rsidR="00000000" w:rsidDel="00000000" w:rsidP="00000000" w:rsidRDefault="00000000" w:rsidRPr="00000000" w14:paraId="0000005B">
      <w:pPr>
        <w:rPr/>
      </w:pPr>
      <w:r w:rsidDel="00000000" w:rsidR="00000000" w:rsidRPr="00000000">
        <w:rPr>
          <w:rtl w:val="0"/>
        </w:rPr>
        <w:t xml:space="preserve">Emotional development</w:t>
      </w:r>
    </w:p>
    <w:p w:rsidR="00000000" w:rsidDel="00000000" w:rsidP="00000000" w:rsidRDefault="00000000" w:rsidRPr="00000000" w14:paraId="0000005C">
      <w:pPr>
        <w:rPr/>
      </w:pPr>
      <w:r w:rsidDel="00000000" w:rsidR="00000000" w:rsidRPr="00000000">
        <w:rPr>
          <w:rtl w:val="0"/>
        </w:rPr>
        <w:t xml:space="preserve">Growth of social awareness</w:t>
      </w:r>
    </w:p>
    <w:p w:rsidR="00000000" w:rsidDel="00000000" w:rsidP="00000000" w:rsidRDefault="00000000" w:rsidRPr="00000000" w14:paraId="0000005D">
      <w:pPr>
        <w:rPr/>
      </w:pPr>
      <w:r w:rsidDel="00000000" w:rsidR="00000000" w:rsidRPr="00000000">
        <w:rPr>
          <w:rtl w:val="0"/>
        </w:rPr>
        <w:t xml:space="preserve">Behavioral management</w:t>
      </w:r>
    </w:p>
    <w:p w:rsidR="00000000" w:rsidDel="00000000" w:rsidP="00000000" w:rsidRDefault="00000000" w:rsidRPr="00000000" w14:paraId="0000005E">
      <w:pPr>
        <w:rPr/>
      </w:pPr>
      <w:r w:rsidDel="00000000" w:rsidR="00000000" w:rsidRPr="00000000">
        <w:rPr>
          <w:rtl w:val="0"/>
        </w:rPr>
        <w:t xml:space="preserve">Informed consent</w:t>
      </w:r>
    </w:p>
    <w:p w:rsidR="00000000" w:rsidDel="00000000" w:rsidP="00000000" w:rsidRDefault="00000000" w:rsidRPr="00000000" w14:paraId="0000005F">
      <w:pPr>
        <w:rPr/>
      </w:pPr>
      <w:r w:rsidDel="00000000" w:rsidR="00000000" w:rsidRPr="00000000">
        <w:rPr>
          <w:rtl w:val="0"/>
        </w:rPr>
        <w:t xml:space="preserve">Child abuse</w:t>
      </w:r>
    </w:p>
    <w:p w:rsidR="00000000" w:rsidDel="00000000" w:rsidP="00000000" w:rsidRDefault="00000000" w:rsidRPr="00000000" w14:paraId="00000060">
      <w:pPr>
        <w:pStyle w:val="Heading3"/>
        <w:rPr/>
      </w:pPr>
      <w:bookmarkStart w:colFirst="0" w:colLast="0" w:name="_heading=h.z337ya" w:id="18"/>
      <w:bookmarkEnd w:id="18"/>
      <w:r w:rsidDel="00000000" w:rsidR="00000000" w:rsidRPr="00000000">
        <w:rPr>
          <w:rtl w:val="0"/>
        </w:rPr>
        <w:t xml:space="preserve">D. Adolescent Development</w:t>
      </w:r>
    </w:p>
    <w:p w:rsidR="00000000" w:rsidDel="00000000" w:rsidP="00000000" w:rsidRDefault="00000000" w:rsidRPr="00000000" w14:paraId="00000061">
      <w:pPr>
        <w:rPr/>
      </w:pPr>
      <w:r w:rsidDel="00000000" w:rsidR="00000000" w:rsidRPr="00000000">
        <w:rPr>
          <w:rtl w:val="0"/>
        </w:rPr>
        <w:t xml:space="preserve">Drug abuse and eating disorders</w:t>
      </w:r>
    </w:p>
    <w:p w:rsidR="00000000" w:rsidDel="00000000" w:rsidP="00000000" w:rsidRDefault="00000000" w:rsidRPr="00000000" w14:paraId="00000062">
      <w:pPr>
        <w:rPr/>
      </w:pPr>
      <w:r w:rsidDel="00000000" w:rsidR="00000000" w:rsidRPr="00000000">
        <w:rPr>
          <w:rtl w:val="0"/>
        </w:rPr>
        <w:t xml:space="preserve">Development of cognitive functioning</w:t>
      </w:r>
    </w:p>
    <w:p w:rsidR="00000000" w:rsidDel="00000000" w:rsidP="00000000" w:rsidRDefault="00000000" w:rsidRPr="00000000" w14:paraId="00000063">
      <w:pPr>
        <w:rPr/>
      </w:pPr>
      <w:r w:rsidDel="00000000" w:rsidR="00000000" w:rsidRPr="00000000">
        <w:rPr>
          <w:rtl w:val="0"/>
        </w:rPr>
        <w:t xml:space="preserve">Emotional development</w:t>
      </w:r>
    </w:p>
    <w:p w:rsidR="00000000" w:rsidDel="00000000" w:rsidP="00000000" w:rsidRDefault="00000000" w:rsidRPr="00000000" w14:paraId="00000064">
      <w:pPr>
        <w:rPr/>
      </w:pPr>
      <w:r w:rsidDel="00000000" w:rsidR="00000000" w:rsidRPr="00000000">
        <w:rPr>
          <w:rtl w:val="0"/>
        </w:rPr>
        <w:t xml:space="preserve">Growth of social awareness</w:t>
      </w:r>
    </w:p>
    <w:p w:rsidR="00000000" w:rsidDel="00000000" w:rsidP="00000000" w:rsidRDefault="00000000" w:rsidRPr="00000000" w14:paraId="00000065">
      <w:pPr>
        <w:rPr/>
      </w:pPr>
      <w:r w:rsidDel="00000000" w:rsidR="00000000" w:rsidRPr="00000000">
        <w:rPr>
          <w:rtl w:val="0"/>
        </w:rPr>
        <w:t xml:space="preserve">Behavioral management</w:t>
      </w:r>
    </w:p>
    <w:p w:rsidR="00000000" w:rsidDel="00000000" w:rsidP="00000000" w:rsidRDefault="00000000" w:rsidRPr="00000000" w14:paraId="00000066">
      <w:pPr>
        <w:rPr/>
      </w:pPr>
      <w:r w:rsidDel="00000000" w:rsidR="00000000" w:rsidRPr="00000000">
        <w:rPr>
          <w:rtl w:val="0"/>
        </w:rPr>
        <w:t xml:space="preserve">Informed consent</w:t>
      </w:r>
    </w:p>
    <w:p w:rsidR="00000000" w:rsidDel="00000000" w:rsidP="00000000" w:rsidRDefault="00000000" w:rsidRPr="00000000" w14:paraId="00000067">
      <w:pPr>
        <w:rPr/>
      </w:pPr>
      <w:r w:rsidDel="00000000" w:rsidR="00000000" w:rsidRPr="00000000">
        <w:rPr>
          <w:rtl w:val="0"/>
        </w:rPr>
        <w:t xml:space="preserve">Behavior Risks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sz w:val="28"/>
          <w:szCs w:val="28"/>
          <w:rtl w:val="0"/>
        </w:rPr>
        <w:t xml:space="preserve">E: Clinical Relevance of Dental and Craniofacial Anomolies</w:t>
      </w:r>
    </w:p>
    <w:p w:rsidR="00000000" w:rsidDel="00000000" w:rsidP="00000000" w:rsidRDefault="00000000" w:rsidRPr="00000000" w14:paraId="0000006A">
      <w:pPr>
        <w:rPr/>
      </w:pPr>
      <w:r w:rsidDel="00000000" w:rsidR="00000000" w:rsidRPr="00000000">
        <w:rPr>
          <w:rtl w:val="0"/>
        </w:rPr>
        <w:t xml:space="preserve">Behavioral Science Topics (as assigned)</w:t>
      </w:r>
    </w:p>
    <w:p w:rsidR="00000000" w:rsidDel="00000000" w:rsidP="00000000" w:rsidRDefault="00000000" w:rsidRPr="00000000" w14:paraId="0000006B">
      <w:pPr>
        <w:rPr/>
      </w:pPr>
      <w:r w:rsidDel="00000000" w:rsidR="00000000" w:rsidRPr="00000000">
        <w:rPr>
          <w:rtl w:val="0"/>
        </w:rPr>
        <w:t xml:space="preserve">Culminating Case Study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240" w:before="240" w:lineRule="auto"/>
        <w:rPr>
          <w:b w:val="1"/>
        </w:rPr>
      </w:pPr>
      <w:r w:rsidDel="00000000" w:rsidR="00000000" w:rsidRPr="00000000">
        <w:rPr>
          <w:rtl w:val="0"/>
        </w:rPr>
      </w:r>
    </w:p>
    <w:p w:rsidR="00000000" w:rsidDel="00000000" w:rsidP="00000000" w:rsidRDefault="00000000" w:rsidRPr="00000000" w14:paraId="0000006F">
      <w:pPr>
        <w:spacing w:after="240" w:before="240" w:lineRule="auto"/>
        <w:rPr>
          <w:b w:val="1"/>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3j2qqm3" w:id="19"/>
      <w:bookmarkEnd w:id="19"/>
      <w:r w:rsidDel="00000000" w:rsidR="00000000" w:rsidRPr="00000000">
        <w:rPr>
          <w:rtl w:val="0"/>
        </w:rPr>
      </w:r>
    </w:p>
    <w:p w:rsidR="00000000" w:rsidDel="00000000" w:rsidP="00000000" w:rsidRDefault="00000000" w:rsidRPr="00000000" w14:paraId="00000071">
      <w:pPr>
        <w:pStyle w:val="Heading1"/>
        <w:rPr/>
      </w:pPr>
      <w:bookmarkStart w:colFirst="0" w:colLast="0" w:name="_heading=h.1y810tw" w:id="20"/>
      <w:bookmarkEnd w:id="20"/>
      <w:r w:rsidDel="00000000" w:rsidR="00000000" w:rsidRPr="00000000">
        <w:rPr>
          <w:rtl w:val="0"/>
        </w:rPr>
        <w:t xml:space="preserve">V. Course Material</w:t>
      </w:r>
    </w:p>
    <w:p w:rsidR="00000000" w:rsidDel="00000000" w:rsidP="00000000" w:rsidRDefault="00000000" w:rsidRPr="00000000" w14:paraId="00000072">
      <w:pPr>
        <w:pStyle w:val="Heading2"/>
        <w:rPr/>
      </w:pPr>
      <w:bookmarkStart w:colFirst="0" w:colLast="0" w:name="_heading=h.4i7ojhp" w:id="21"/>
      <w:bookmarkEnd w:id="21"/>
      <w:r w:rsidDel="00000000" w:rsidR="00000000" w:rsidRPr="00000000">
        <w:rPr>
          <w:rtl w:val="0"/>
        </w:rPr>
        <w:t xml:space="preserve">Required texts:</w:t>
      </w:r>
    </w:p>
    <w:p w:rsidR="00000000" w:rsidDel="00000000" w:rsidP="00000000" w:rsidRDefault="00000000" w:rsidRPr="00000000" w14:paraId="00000073">
      <w:pPr>
        <w:rPr/>
      </w:pPr>
      <w:r w:rsidDel="00000000" w:rsidR="00000000" w:rsidRPr="00000000">
        <w:rPr>
          <w:rtl w:val="0"/>
        </w:rPr>
        <w:t xml:space="preserve">One of the following</w:t>
      </w:r>
    </w:p>
    <w:p w:rsidR="00000000" w:rsidDel="00000000" w:rsidP="00000000" w:rsidRDefault="00000000" w:rsidRPr="00000000" w14:paraId="00000074">
      <w:pPr>
        <w:rPr/>
      </w:pPr>
      <w:r w:rsidDel="00000000" w:rsidR="00000000" w:rsidRPr="00000000">
        <w:rPr>
          <w:rtl w:val="0"/>
        </w:rPr>
        <w:t xml:space="preserve">Larsen's Human Embryology, Schoenwolf, 5th Ed, 2015, ISBN 9781455706846</w:t>
      </w:r>
    </w:p>
    <w:p w:rsidR="00000000" w:rsidDel="00000000" w:rsidP="00000000" w:rsidRDefault="00000000" w:rsidRPr="00000000" w14:paraId="00000075">
      <w:pPr>
        <w:rPr/>
      </w:pPr>
      <w:r w:rsidDel="00000000" w:rsidR="00000000" w:rsidRPr="00000000">
        <w:rPr>
          <w:rtl w:val="0"/>
        </w:rPr>
        <w:t xml:space="preserve">The Developing Human Clinically Oriented Embryology, Moore, 10th Ed, 2016, ISBN 9780323313384</w:t>
      </w:r>
    </w:p>
    <w:p w:rsidR="00000000" w:rsidDel="00000000" w:rsidP="00000000" w:rsidRDefault="00000000" w:rsidRPr="00000000" w14:paraId="00000076">
      <w:pPr>
        <w:pStyle w:val="Heading2"/>
        <w:rPr/>
      </w:pPr>
      <w:bookmarkStart w:colFirst="0" w:colLast="0" w:name="_heading=h.2xcytpi" w:id="22"/>
      <w:bookmarkEnd w:id="22"/>
      <w:r w:rsidDel="00000000" w:rsidR="00000000" w:rsidRPr="00000000">
        <w:rPr>
          <w:rtl w:val="0"/>
        </w:rPr>
        <w:t xml:space="preserve">Optional text:</w:t>
      </w:r>
    </w:p>
    <w:p w:rsidR="00000000" w:rsidDel="00000000" w:rsidP="00000000" w:rsidRDefault="00000000" w:rsidRPr="00000000" w14:paraId="00000077">
      <w:pPr>
        <w:rPr/>
      </w:pPr>
      <w:r w:rsidDel="00000000" w:rsidR="00000000" w:rsidRPr="00000000">
        <w:rPr>
          <w:rtl w:val="0"/>
        </w:rPr>
        <w:t xml:space="preserve">Langman’s Medical Embryology, Sadler, 13th Ed., 2014, ISBN 9781451191646</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rPr/>
      </w:pPr>
      <w:bookmarkStart w:colFirst="0" w:colLast="0" w:name="_heading=h.1ci93xb" w:id="23"/>
      <w:bookmarkEnd w:id="23"/>
      <w:r w:rsidDel="00000000" w:rsidR="00000000" w:rsidRPr="00000000">
        <w:rPr>
          <w:rtl w:val="0"/>
        </w:rPr>
        <w:t xml:space="preserve">Lecture Handouts:</w:t>
      </w:r>
    </w:p>
    <w:p w:rsidR="00000000" w:rsidDel="00000000" w:rsidP="00000000" w:rsidRDefault="00000000" w:rsidRPr="00000000" w14:paraId="0000007A">
      <w:pPr>
        <w:rPr/>
      </w:pPr>
      <w:r w:rsidDel="00000000" w:rsidR="00000000" w:rsidRPr="00000000">
        <w:rPr>
          <w:rtl w:val="0"/>
        </w:rPr>
        <w:t xml:space="preserve">Class handouts are posted on the document section of the DEN 5210 course in Canvas within two days of the</w:t>
      </w:r>
    </w:p>
    <w:p w:rsidR="00000000" w:rsidDel="00000000" w:rsidP="00000000" w:rsidRDefault="00000000" w:rsidRPr="00000000" w14:paraId="0000007B">
      <w:pPr>
        <w:rPr/>
      </w:pPr>
      <w:r w:rsidDel="00000000" w:rsidR="00000000" w:rsidRPr="00000000">
        <w:rPr>
          <w:rtl w:val="0"/>
        </w:rPr>
        <w:t xml:space="preserve">scheduled date of presentation. Printed copies of these materials will also be provided in class.</w:t>
      </w:r>
    </w:p>
    <w:p w:rsidR="00000000" w:rsidDel="00000000" w:rsidP="00000000" w:rsidRDefault="00000000" w:rsidRPr="00000000" w14:paraId="0000007C">
      <w:pPr>
        <w:pStyle w:val="Heading2"/>
        <w:rPr/>
      </w:pPr>
      <w:bookmarkStart w:colFirst="0" w:colLast="0" w:name="_heading=h.3whwml4" w:id="24"/>
      <w:bookmarkEnd w:id="24"/>
      <w:r w:rsidDel="00000000" w:rsidR="00000000" w:rsidRPr="00000000">
        <w:rPr>
          <w:rtl w:val="0"/>
        </w:rPr>
        <w:t xml:space="preserve">Additional Resource:</w:t>
      </w:r>
    </w:p>
    <w:p w:rsidR="00000000" w:rsidDel="00000000" w:rsidP="00000000" w:rsidRDefault="00000000" w:rsidRPr="00000000" w14:paraId="0000007D">
      <w:pPr>
        <w:rPr/>
      </w:pPr>
      <w:r w:rsidDel="00000000" w:rsidR="00000000" w:rsidRPr="00000000">
        <w:rPr>
          <w:rtl w:val="0"/>
        </w:rPr>
        <w:t xml:space="preserve">Dental Lib Guide: http://guides.uflib.ufl.edu/dental</w:t>
      </w:r>
    </w:p>
    <w:p w:rsidR="00000000" w:rsidDel="00000000" w:rsidP="00000000" w:rsidRDefault="00000000" w:rsidRPr="00000000" w14:paraId="0000007E">
      <w:pPr>
        <w:pStyle w:val="Heading1"/>
        <w:rPr/>
      </w:pPr>
      <w:bookmarkStart w:colFirst="0" w:colLast="0" w:name="_heading=h.2bn6wsx" w:id="25"/>
      <w:bookmarkEnd w:id="25"/>
      <w:r w:rsidDel="00000000" w:rsidR="00000000" w:rsidRPr="00000000">
        <w:rPr>
          <w:rtl w:val="0"/>
        </w:rPr>
        <w:t xml:space="preserve">VI. Course Objectives</w:t>
      </w:r>
    </w:p>
    <w:p w:rsidR="00000000" w:rsidDel="00000000" w:rsidP="00000000" w:rsidRDefault="00000000" w:rsidRPr="00000000" w14:paraId="0000007F">
      <w:pPr>
        <w:rPr/>
      </w:pPr>
      <w:r w:rsidDel="00000000" w:rsidR="00000000" w:rsidRPr="00000000">
        <w:rPr>
          <w:rtl w:val="0"/>
        </w:rPr>
        <w:t xml:space="preserve">Through lectures, course assignments, clinical examples and correlates the student will be able to:</w:t>
      </w:r>
    </w:p>
    <w:p w:rsidR="00000000" w:rsidDel="00000000" w:rsidP="00000000" w:rsidRDefault="00000000" w:rsidRPr="00000000" w14:paraId="00000080">
      <w:pPr>
        <w:pStyle w:val="Heading2"/>
        <w:rPr/>
      </w:pPr>
      <w:bookmarkStart w:colFirst="0" w:colLast="0" w:name="_heading=h.qsh70q" w:id="26"/>
      <w:bookmarkEnd w:id="26"/>
      <w:r w:rsidDel="00000000" w:rsidR="00000000" w:rsidRPr="00000000">
        <w:rPr>
          <w:rtl w:val="0"/>
        </w:rPr>
        <w:t xml:space="preserve">Part I: General Embryology</w:t>
      </w:r>
    </w:p>
    <w:p w:rsidR="00000000" w:rsidDel="00000000" w:rsidP="00000000" w:rsidRDefault="00000000" w:rsidRPr="00000000" w14:paraId="00000081">
      <w:pPr>
        <w:rPr/>
      </w:pPr>
      <w:r w:rsidDel="00000000" w:rsidR="00000000" w:rsidRPr="00000000">
        <w:rPr>
          <w:rtl w:val="0"/>
        </w:rPr>
        <w:t xml:space="preserve">1. Describe the basic concepts of growth and development and principals of morphogenesis.</w:t>
      </w:r>
    </w:p>
    <w:p w:rsidR="00000000" w:rsidDel="00000000" w:rsidP="00000000" w:rsidRDefault="00000000" w:rsidRPr="00000000" w14:paraId="00000082">
      <w:pPr>
        <w:rPr/>
      </w:pPr>
      <w:r w:rsidDel="00000000" w:rsidR="00000000" w:rsidRPr="00000000">
        <w:rPr>
          <w:rtl w:val="0"/>
        </w:rPr>
        <w:t xml:space="preserve">2. Describe the repertoire of cellular activities. including; cell growth, cell division, cell death, the formation of mechanical attachments, generation of</w:t>
      </w:r>
    </w:p>
    <w:p w:rsidR="00000000" w:rsidDel="00000000" w:rsidP="00000000" w:rsidRDefault="00000000" w:rsidRPr="00000000" w14:paraId="00000083">
      <w:pPr>
        <w:rPr/>
      </w:pPr>
      <w:r w:rsidDel="00000000" w:rsidR="00000000" w:rsidRPr="00000000">
        <w:rPr>
          <w:rtl w:val="0"/>
        </w:rPr>
        <w:t xml:space="preserve">force, differentiation by switching on or off specific genes, production of molecular signals to influence neighboring cells and response to signals that</w:t>
      </w:r>
    </w:p>
    <w:p w:rsidR="00000000" w:rsidDel="00000000" w:rsidP="00000000" w:rsidRDefault="00000000" w:rsidRPr="00000000" w14:paraId="00000084">
      <w:pPr>
        <w:rPr/>
      </w:pPr>
      <w:r w:rsidDel="00000000" w:rsidR="00000000" w:rsidRPr="00000000">
        <w:rPr>
          <w:rtl w:val="0"/>
        </w:rPr>
        <w:t xml:space="preserve">neighboring cells deliver.</w:t>
      </w:r>
    </w:p>
    <w:p w:rsidR="00000000" w:rsidDel="00000000" w:rsidP="00000000" w:rsidRDefault="00000000" w:rsidRPr="00000000" w14:paraId="00000085">
      <w:pPr>
        <w:rPr/>
      </w:pPr>
      <w:r w:rsidDel="00000000" w:rsidR="00000000" w:rsidRPr="00000000">
        <w:rPr>
          <w:rtl w:val="0"/>
        </w:rPr>
        <w:t xml:space="preserve">3. Describe the mechanisms of gamete formation, cell division, fertilization and zygote cleavage.</w:t>
      </w:r>
    </w:p>
    <w:p w:rsidR="00000000" w:rsidDel="00000000" w:rsidP="00000000" w:rsidRDefault="00000000" w:rsidRPr="00000000" w14:paraId="00000086">
      <w:pPr>
        <w:rPr/>
      </w:pPr>
      <w:r w:rsidDel="00000000" w:rsidR="00000000" w:rsidRPr="00000000">
        <w:rPr>
          <w:rtl w:val="0"/>
        </w:rPr>
        <w:t xml:space="preserve">4. Describe differences between mitosis and meiosis.</w:t>
      </w:r>
    </w:p>
    <w:p w:rsidR="00000000" w:rsidDel="00000000" w:rsidP="00000000" w:rsidRDefault="00000000" w:rsidRPr="00000000" w14:paraId="00000087">
      <w:pPr>
        <w:rPr/>
      </w:pPr>
      <w:r w:rsidDel="00000000" w:rsidR="00000000" w:rsidRPr="00000000">
        <w:rPr>
          <w:rtl w:val="0"/>
        </w:rPr>
        <w:t xml:space="preserve">5. Describe the formation and the blastocyst, the process and blastocyst implantation, the formation of the bilaminar embryo, the formation of the</w:t>
      </w:r>
    </w:p>
    <w:p w:rsidR="00000000" w:rsidDel="00000000" w:rsidP="00000000" w:rsidRDefault="00000000" w:rsidRPr="00000000" w14:paraId="00000088">
      <w:pPr>
        <w:rPr/>
      </w:pPr>
      <w:r w:rsidDel="00000000" w:rsidR="00000000" w:rsidRPr="00000000">
        <w:rPr>
          <w:rtl w:val="0"/>
        </w:rPr>
        <w:t xml:space="preserve">embryonic cavities, the early processes in placentation, and gastrulation.</w:t>
      </w:r>
    </w:p>
    <w:p w:rsidR="00000000" w:rsidDel="00000000" w:rsidP="00000000" w:rsidRDefault="00000000" w:rsidRPr="00000000" w14:paraId="00000089">
      <w:pPr>
        <w:rPr/>
      </w:pPr>
      <w:r w:rsidDel="00000000" w:rsidR="00000000" w:rsidRPr="00000000">
        <w:rPr>
          <w:rtl w:val="0"/>
        </w:rPr>
        <w:t xml:space="preserve">6. Describe the trilaminar embryo, neural tube formation, early somite formation, mesodermal development of the somites, and neural tube and</w:t>
      </w:r>
    </w:p>
    <w:p w:rsidR="00000000" w:rsidDel="00000000" w:rsidP="00000000" w:rsidRDefault="00000000" w:rsidRPr="00000000" w14:paraId="0000008A">
      <w:pPr>
        <w:rPr/>
      </w:pPr>
      <w:r w:rsidDel="00000000" w:rsidR="00000000" w:rsidRPr="00000000">
        <w:rPr>
          <w:rtl w:val="0"/>
        </w:rPr>
        <w:t xml:space="preserve">neural crest origins.</w:t>
      </w:r>
    </w:p>
    <w:p w:rsidR="00000000" w:rsidDel="00000000" w:rsidP="00000000" w:rsidRDefault="00000000" w:rsidRPr="00000000" w14:paraId="0000008B">
      <w:pPr>
        <w:rPr/>
      </w:pPr>
      <w:r w:rsidDel="00000000" w:rsidR="00000000" w:rsidRPr="00000000">
        <w:rPr>
          <w:rtl w:val="0"/>
        </w:rPr>
        <w:t xml:space="preserve">7. Describe embryonic folding, somite differentiation, and neural crest migration and neural tube closure.</w:t>
      </w:r>
    </w:p>
    <w:p w:rsidR="00000000" w:rsidDel="00000000" w:rsidP="00000000" w:rsidRDefault="00000000" w:rsidRPr="00000000" w14:paraId="0000008C">
      <w:pPr>
        <w:rPr/>
      </w:pPr>
      <w:r w:rsidDel="00000000" w:rsidR="00000000" w:rsidRPr="00000000">
        <w:rPr>
          <w:rtl w:val="0"/>
        </w:rPr>
        <w:t xml:space="preserve">8. Describe main features of heart development, the development of pericardium, the development of the aortic arches, and the development of the</w:t>
      </w:r>
    </w:p>
    <w:p w:rsidR="00000000" w:rsidDel="00000000" w:rsidP="00000000" w:rsidRDefault="00000000" w:rsidRPr="00000000" w14:paraId="0000008D">
      <w:pPr>
        <w:rPr/>
      </w:pPr>
      <w:r w:rsidDel="00000000" w:rsidR="00000000" w:rsidRPr="00000000">
        <w:rPr>
          <w:rtl w:val="0"/>
        </w:rPr>
        <w:t xml:space="preserve">arteries and veins.</w:t>
      </w:r>
    </w:p>
    <w:p w:rsidR="00000000" w:rsidDel="00000000" w:rsidP="00000000" w:rsidRDefault="00000000" w:rsidRPr="00000000" w14:paraId="0000008E">
      <w:pPr>
        <w:rPr/>
      </w:pPr>
      <w:r w:rsidDel="00000000" w:rsidR="00000000" w:rsidRPr="00000000">
        <w:rPr>
          <w:rtl w:val="0"/>
        </w:rPr>
        <w:t xml:space="preserve">9. Describe development anomalies responsible for patent ductus arteriosus, atrial septal defects, ventricular septal defects and tetralogy of Fallot.</w:t>
      </w:r>
    </w:p>
    <w:p w:rsidR="00000000" w:rsidDel="00000000" w:rsidP="00000000" w:rsidRDefault="00000000" w:rsidRPr="00000000" w14:paraId="0000008F">
      <w:pPr>
        <w:rPr/>
      </w:pPr>
      <w:r w:rsidDel="00000000" w:rsidR="00000000" w:rsidRPr="00000000">
        <w:rPr>
          <w:rtl w:val="0"/>
        </w:rPr>
        <w:t xml:space="preserve">10. Describe development of the respiratory system, and the anomalies: tracheo-esophageal fistula, esophageal atresia, and lobar emphysema.</w:t>
      </w:r>
    </w:p>
    <w:p w:rsidR="00000000" w:rsidDel="00000000" w:rsidP="00000000" w:rsidRDefault="00000000" w:rsidRPr="00000000" w14:paraId="00000090">
      <w:pPr>
        <w:rPr/>
      </w:pPr>
      <w:r w:rsidDel="00000000" w:rsidR="00000000" w:rsidRPr="00000000">
        <w:rPr>
          <w:rtl w:val="0"/>
        </w:rPr>
        <w:t xml:space="preserve">11. Describe the formation of spinal cord, the formation of brain, the development of grey and white matter, and the major tissues to which neural crest</w:t>
      </w:r>
    </w:p>
    <w:p w:rsidR="00000000" w:rsidDel="00000000" w:rsidP="00000000" w:rsidRDefault="00000000" w:rsidRPr="00000000" w14:paraId="00000091">
      <w:pPr>
        <w:rPr/>
      </w:pPr>
      <w:r w:rsidDel="00000000" w:rsidR="00000000" w:rsidRPr="00000000">
        <w:rPr>
          <w:rtl w:val="0"/>
        </w:rPr>
        <w:t xml:space="preserve">cells contribute.</w:t>
      </w:r>
    </w:p>
    <w:p w:rsidR="00000000" w:rsidDel="00000000" w:rsidP="00000000" w:rsidRDefault="00000000" w:rsidRPr="00000000" w14:paraId="00000092">
      <w:pPr>
        <w:rPr/>
      </w:pPr>
      <w:r w:rsidDel="00000000" w:rsidR="00000000" w:rsidRPr="00000000">
        <w:rPr>
          <w:rtl w:val="0"/>
        </w:rPr>
        <w:t xml:space="preserve">12. Describe developmental basis of anomalies of nervous system, including hydrocephalus, spina bifida, anencephaly and encephalocele.</w:t>
      </w:r>
    </w:p>
    <w:p w:rsidR="00000000" w:rsidDel="00000000" w:rsidP="00000000" w:rsidRDefault="00000000" w:rsidRPr="00000000" w14:paraId="00000093">
      <w:pPr>
        <w:pStyle w:val="Heading2"/>
        <w:rPr/>
      </w:pPr>
      <w:bookmarkStart w:colFirst="0" w:colLast="0" w:name="_heading=h.3as4poj" w:id="27"/>
      <w:bookmarkEnd w:id="27"/>
      <w:r w:rsidDel="00000000" w:rsidR="00000000" w:rsidRPr="00000000">
        <w:rPr>
          <w:rtl w:val="0"/>
        </w:rPr>
        <w:t xml:space="preserve">Part II: Craniofacial Embryology</w:t>
      </w:r>
    </w:p>
    <w:p w:rsidR="00000000" w:rsidDel="00000000" w:rsidP="00000000" w:rsidRDefault="00000000" w:rsidRPr="00000000" w14:paraId="00000094">
      <w:pPr>
        <w:rPr/>
      </w:pPr>
      <w:r w:rsidDel="00000000" w:rsidR="00000000" w:rsidRPr="00000000">
        <w:rPr>
          <w:rtl w:val="0"/>
        </w:rPr>
        <w:t xml:space="preserve">1. List the main structures derived from pharyngeal arches, pouches and clefts.</w:t>
      </w:r>
    </w:p>
    <w:p w:rsidR="00000000" w:rsidDel="00000000" w:rsidP="00000000" w:rsidRDefault="00000000" w:rsidRPr="00000000" w14:paraId="00000095">
      <w:pPr>
        <w:rPr/>
      </w:pPr>
      <w:r w:rsidDel="00000000" w:rsidR="00000000" w:rsidRPr="00000000">
        <w:rPr>
          <w:rtl w:val="0"/>
        </w:rPr>
        <w:t xml:space="preserve">2. Describe development of tongue, eye and ear.</w:t>
      </w:r>
    </w:p>
    <w:p w:rsidR="00000000" w:rsidDel="00000000" w:rsidP="00000000" w:rsidRDefault="00000000" w:rsidRPr="00000000" w14:paraId="00000096">
      <w:pPr>
        <w:rPr/>
      </w:pPr>
      <w:r w:rsidDel="00000000" w:rsidR="00000000" w:rsidRPr="00000000">
        <w:rPr>
          <w:rtl w:val="0"/>
        </w:rPr>
        <w:t xml:space="preserve">3. Differentiate between normal and abnormal development of the face development.</w:t>
      </w:r>
    </w:p>
    <w:p w:rsidR="00000000" w:rsidDel="00000000" w:rsidP="00000000" w:rsidRDefault="00000000" w:rsidRPr="00000000" w14:paraId="00000097">
      <w:pPr>
        <w:rPr/>
      </w:pPr>
      <w:r w:rsidDel="00000000" w:rsidR="00000000" w:rsidRPr="00000000">
        <w:rPr>
          <w:rtl w:val="0"/>
        </w:rPr>
        <w:t xml:space="preserve">4. Describe the origin and development of the dental lamina.</w:t>
      </w:r>
    </w:p>
    <w:p w:rsidR="00000000" w:rsidDel="00000000" w:rsidP="00000000" w:rsidRDefault="00000000" w:rsidRPr="00000000" w14:paraId="00000098">
      <w:pPr>
        <w:rPr/>
      </w:pPr>
      <w:r w:rsidDel="00000000" w:rsidR="00000000" w:rsidRPr="00000000">
        <w:rPr>
          <w:rtl w:val="0"/>
        </w:rPr>
        <w:t xml:space="preserve">5. Describe the origin and development of the dental papilla and the dental follicle (dental sac).</w:t>
      </w:r>
    </w:p>
    <w:p w:rsidR="00000000" w:rsidDel="00000000" w:rsidP="00000000" w:rsidRDefault="00000000" w:rsidRPr="00000000" w14:paraId="00000099">
      <w:pPr>
        <w:rPr/>
      </w:pPr>
      <w:r w:rsidDel="00000000" w:rsidR="00000000" w:rsidRPr="00000000">
        <w:rPr>
          <w:rtl w:val="0"/>
        </w:rPr>
        <w:t xml:space="preserve">6. Describe all stages of tooth development up to the bell stage.</w:t>
      </w:r>
    </w:p>
    <w:p w:rsidR="00000000" w:rsidDel="00000000" w:rsidP="00000000" w:rsidRDefault="00000000" w:rsidRPr="00000000" w14:paraId="0000009A">
      <w:pPr>
        <w:rPr/>
      </w:pPr>
      <w:r w:rsidDel="00000000" w:rsidR="00000000" w:rsidRPr="00000000">
        <w:rPr>
          <w:rtl w:val="0"/>
        </w:rPr>
        <w:t xml:space="preserve">7. Describe the components of the tooth in the bell stage.</w:t>
      </w:r>
    </w:p>
    <w:p w:rsidR="00000000" w:rsidDel="00000000" w:rsidP="00000000" w:rsidRDefault="00000000" w:rsidRPr="00000000" w14:paraId="0000009B">
      <w:pPr>
        <w:rPr/>
      </w:pPr>
      <w:r w:rsidDel="00000000" w:rsidR="00000000" w:rsidRPr="00000000">
        <w:rPr>
          <w:rtl w:val="0"/>
        </w:rPr>
        <w:t xml:space="preserve">8. Discuss the ultimate fate and function of the components of the bell stage tooth.</w:t>
      </w:r>
    </w:p>
    <w:p w:rsidR="00000000" w:rsidDel="00000000" w:rsidP="00000000" w:rsidRDefault="00000000" w:rsidRPr="00000000" w14:paraId="0000009C">
      <w:pPr>
        <w:rPr/>
      </w:pPr>
      <w:r w:rsidDel="00000000" w:rsidR="00000000" w:rsidRPr="00000000">
        <w:rPr>
          <w:rtl w:val="0"/>
        </w:rPr>
        <w:t xml:space="preserve">9. Define induction and discuss what cells/tissues or factors determine the initiation of tooth formation and the patterning of teeth.</w:t>
      </w:r>
    </w:p>
    <w:p w:rsidR="00000000" w:rsidDel="00000000" w:rsidP="00000000" w:rsidRDefault="00000000" w:rsidRPr="00000000" w14:paraId="0000009D">
      <w:pPr>
        <w:rPr/>
      </w:pPr>
      <w:r w:rsidDel="00000000" w:rsidR="00000000" w:rsidRPr="00000000">
        <w:rPr>
          <w:rtl w:val="0"/>
        </w:rPr>
        <w:t xml:space="preserve">10. Describe the development of the odontoblast and the formation of dentin.</w:t>
      </w:r>
    </w:p>
    <w:p w:rsidR="00000000" w:rsidDel="00000000" w:rsidP="00000000" w:rsidRDefault="00000000" w:rsidRPr="00000000" w14:paraId="0000009E">
      <w:pPr>
        <w:rPr/>
      </w:pPr>
      <w:r w:rsidDel="00000000" w:rsidR="00000000" w:rsidRPr="00000000">
        <w:rPr>
          <w:rtl w:val="0"/>
        </w:rPr>
        <w:t xml:space="preserve">11. Describe the formation of the ameloblast and the formation of an enamel rod.</w:t>
      </w:r>
    </w:p>
    <w:p w:rsidR="00000000" w:rsidDel="00000000" w:rsidP="00000000" w:rsidRDefault="00000000" w:rsidRPr="00000000" w14:paraId="0000009F">
      <w:pPr>
        <w:rPr/>
      </w:pPr>
      <w:r w:rsidDel="00000000" w:rsidR="00000000" w:rsidRPr="00000000">
        <w:rPr>
          <w:rtl w:val="0"/>
        </w:rPr>
        <w:t xml:space="preserve">12. Be able to draw a tooth in appositional stage and show the relationship of dentin, enamel and the cell layers involved.</w:t>
      </w:r>
    </w:p>
    <w:p w:rsidR="00000000" w:rsidDel="00000000" w:rsidP="00000000" w:rsidRDefault="00000000" w:rsidRPr="00000000" w14:paraId="000000A0">
      <w:pPr>
        <w:rPr/>
      </w:pPr>
      <w:r w:rsidDel="00000000" w:rsidR="00000000" w:rsidRPr="00000000">
        <w:rPr>
          <w:rtl w:val="0"/>
        </w:rPr>
        <w:t xml:space="preserve">13. Describe the developmental sequence of the periodontal tissues in the process of tooth development.</w:t>
      </w:r>
    </w:p>
    <w:p w:rsidR="00000000" w:rsidDel="00000000" w:rsidP="00000000" w:rsidRDefault="00000000" w:rsidRPr="00000000" w14:paraId="000000A1">
      <w:pPr>
        <w:rPr/>
      </w:pPr>
      <w:r w:rsidDel="00000000" w:rsidR="00000000" w:rsidRPr="00000000">
        <w:rPr>
          <w:rtl w:val="0"/>
        </w:rPr>
        <w:t xml:space="preserve">14. List the origin of each of the periodontal tissues and the clinical abnormalities that result from aberrant periodontal tissue formation.</w:t>
      </w:r>
    </w:p>
    <w:p w:rsidR="00000000" w:rsidDel="00000000" w:rsidP="00000000" w:rsidRDefault="00000000" w:rsidRPr="00000000" w14:paraId="000000A2">
      <w:pPr>
        <w:rPr/>
      </w:pPr>
      <w:r w:rsidDel="00000000" w:rsidR="00000000" w:rsidRPr="00000000">
        <w:rPr>
          <w:rtl w:val="0"/>
        </w:rPr>
        <w:t xml:space="preserve">15. Recognize the clinical implications of developmental abnormalities in periodontal tissue formation.</w:t>
      </w:r>
    </w:p>
    <w:p w:rsidR="00000000" w:rsidDel="00000000" w:rsidP="00000000" w:rsidRDefault="00000000" w:rsidRPr="00000000" w14:paraId="000000A3">
      <w:pPr>
        <w:rPr/>
      </w:pPr>
      <w:r w:rsidDel="00000000" w:rsidR="00000000" w:rsidRPr="00000000">
        <w:rPr>
          <w:rtl w:val="0"/>
        </w:rPr>
        <w:t xml:space="preserve">16. Describe root formation with emphasis on dentin and cementum.</w:t>
      </w:r>
    </w:p>
    <w:p w:rsidR="00000000" w:rsidDel="00000000" w:rsidP="00000000" w:rsidRDefault="00000000" w:rsidRPr="00000000" w14:paraId="000000A4">
      <w:pPr>
        <w:rPr/>
      </w:pPr>
      <w:r w:rsidDel="00000000" w:rsidR="00000000" w:rsidRPr="00000000">
        <w:rPr>
          <w:rtl w:val="0"/>
        </w:rPr>
        <w:t xml:space="preserve">17. Describe the current theories of tooth eruption.</w:t>
      </w:r>
    </w:p>
    <w:p w:rsidR="00000000" w:rsidDel="00000000" w:rsidP="00000000" w:rsidRDefault="00000000" w:rsidRPr="00000000" w14:paraId="000000A5">
      <w:pPr>
        <w:rPr/>
      </w:pPr>
      <w:r w:rsidDel="00000000" w:rsidR="00000000" w:rsidRPr="00000000">
        <w:rPr>
          <w:rtl w:val="0"/>
        </w:rPr>
        <w:t xml:space="preserve">18. Describe the process of tooth succession.</w:t>
      </w:r>
    </w:p>
    <w:p w:rsidR="00000000" w:rsidDel="00000000" w:rsidP="00000000" w:rsidRDefault="00000000" w:rsidRPr="00000000" w14:paraId="000000A6">
      <w:pPr>
        <w:rPr/>
      </w:pPr>
      <w:r w:rsidDel="00000000" w:rsidR="00000000" w:rsidRPr="00000000">
        <w:rPr>
          <w:rtl w:val="0"/>
        </w:rPr>
        <w:t xml:space="preserve">19. Describe causative factors of root resorption.</w:t>
      </w:r>
    </w:p>
    <w:p w:rsidR="00000000" w:rsidDel="00000000" w:rsidP="00000000" w:rsidRDefault="00000000" w:rsidRPr="00000000" w14:paraId="000000A7">
      <w:pPr>
        <w:rPr/>
      </w:pPr>
      <w:r w:rsidDel="00000000" w:rsidR="00000000" w:rsidRPr="00000000">
        <w:rPr>
          <w:rtl w:val="0"/>
        </w:rPr>
        <w:t xml:space="preserve">20. Describe the normal developmental process for the jaw muscles from myogenesis to whole muscle.</w:t>
      </w:r>
    </w:p>
    <w:p w:rsidR="00000000" w:rsidDel="00000000" w:rsidP="00000000" w:rsidRDefault="00000000" w:rsidRPr="00000000" w14:paraId="000000A8">
      <w:pPr>
        <w:rPr/>
      </w:pPr>
      <w:r w:rsidDel="00000000" w:rsidR="00000000" w:rsidRPr="00000000">
        <w:rPr>
          <w:rtl w:val="0"/>
        </w:rPr>
        <w:t xml:space="preserve">21. Describe the changes in myosin heavy chain composition from primary myotubes to adult muscle fibers.</w:t>
      </w:r>
    </w:p>
    <w:p w:rsidR="00000000" w:rsidDel="00000000" w:rsidP="00000000" w:rsidRDefault="00000000" w:rsidRPr="00000000" w14:paraId="000000A9">
      <w:pPr>
        <w:rPr/>
      </w:pPr>
      <w:r w:rsidDel="00000000" w:rsidR="00000000" w:rsidRPr="00000000">
        <w:rPr>
          <w:rtl w:val="0"/>
        </w:rPr>
        <w:t xml:space="preserve">22. Describe the regeneration of adult masticatory muscle fibers after injury and the rate of regeneration compared to limb muscles.</w:t>
      </w:r>
    </w:p>
    <w:p w:rsidR="00000000" w:rsidDel="00000000" w:rsidP="00000000" w:rsidRDefault="00000000" w:rsidRPr="00000000" w14:paraId="000000AA">
      <w:pPr>
        <w:rPr/>
      </w:pPr>
      <w:r w:rsidDel="00000000" w:rsidR="00000000" w:rsidRPr="00000000">
        <w:rPr>
          <w:rtl w:val="0"/>
        </w:rPr>
        <w:t xml:space="preserve">23. Describe the role of muscle regulatory factors during muscle development.</w:t>
      </w:r>
    </w:p>
    <w:p w:rsidR="00000000" w:rsidDel="00000000" w:rsidP="00000000" w:rsidRDefault="00000000" w:rsidRPr="00000000" w14:paraId="000000AB">
      <w:pPr>
        <w:rPr/>
      </w:pPr>
      <w:r w:rsidDel="00000000" w:rsidR="00000000" w:rsidRPr="00000000">
        <w:rPr>
          <w:rtl w:val="0"/>
        </w:rPr>
        <w:t xml:space="preserve">24. Describe the role of Meckel's cartilage and the remnant anatomical features in the adult.</w:t>
      </w:r>
    </w:p>
    <w:p w:rsidR="00000000" w:rsidDel="00000000" w:rsidP="00000000" w:rsidRDefault="00000000" w:rsidRPr="00000000" w14:paraId="000000AC">
      <w:pPr>
        <w:rPr/>
      </w:pPr>
      <w:r w:rsidDel="00000000" w:rsidR="00000000" w:rsidRPr="00000000">
        <w:rPr>
          <w:rtl w:val="0"/>
        </w:rPr>
        <w:t xml:space="preserve">25. Discuss the bony developmental process of the mandible and temporomandibular joint and compare it to long bone development.</w:t>
      </w:r>
    </w:p>
    <w:p w:rsidR="00000000" w:rsidDel="00000000" w:rsidP="00000000" w:rsidRDefault="00000000" w:rsidRPr="00000000" w14:paraId="000000AD">
      <w:pPr>
        <w:rPr/>
      </w:pPr>
      <w:r w:rsidDel="00000000" w:rsidR="00000000" w:rsidRPr="00000000">
        <w:rPr>
          <w:rtl w:val="0"/>
        </w:rPr>
        <w:t xml:space="preserve">26. Differentiate between the primary and secondary jaw joints during mammalian development.</w:t>
      </w:r>
    </w:p>
    <w:p w:rsidR="00000000" w:rsidDel="00000000" w:rsidP="00000000" w:rsidRDefault="00000000" w:rsidRPr="00000000" w14:paraId="000000AE">
      <w:pPr>
        <w:rPr/>
      </w:pPr>
      <w:r w:rsidDel="00000000" w:rsidR="00000000" w:rsidRPr="00000000">
        <w:rPr>
          <w:rtl w:val="0"/>
        </w:rPr>
        <w:t xml:space="preserve">27. Describe the development of the temporomandibular joint disc.</w:t>
      </w:r>
    </w:p>
    <w:p w:rsidR="00000000" w:rsidDel="00000000" w:rsidP="00000000" w:rsidRDefault="00000000" w:rsidRPr="00000000" w14:paraId="000000AF">
      <w:pPr>
        <w:rPr/>
      </w:pPr>
      <w:r w:rsidDel="00000000" w:rsidR="00000000" w:rsidRPr="00000000">
        <w:rPr>
          <w:rtl w:val="0"/>
        </w:rPr>
        <w:t xml:space="preserve">28. Describe oral health risk factors specific to pregnant woman stemming from both physiological changes and common dietary patterns.</w:t>
      </w:r>
    </w:p>
    <w:p w:rsidR="00000000" w:rsidDel="00000000" w:rsidP="00000000" w:rsidRDefault="00000000" w:rsidRPr="00000000" w14:paraId="000000B0">
      <w:pPr>
        <w:rPr/>
      </w:pPr>
      <w:r w:rsidDel="00000000" w:rsidR="00000000" w:rsidRPr="00000000">
        <w:rPr>
          <w:rtl w:val="0"/>
        </w:rPr>
        <w:t xml:space="preserve">29. Explain how nutrition in pregnancy impacts fetal oral structure development.</w:t>
      </w:r>
    </w:p>
    <w:p w:rsidR="00000000" w:rsidDel="00000000" w:rsidP="00000000" w:rsidRDefault="00000000" w:rsidRPr="00000000" w14:paraId="000000B1">
      <w:pPr>
        <w:rPr/>
      </w:pPr>
      <w:r w:rsidDel="00000000" w:rsidR="00000000" w:rsidRPr="00000000">
        <w:rPr>
          <w:rtl w:val="0"/>
        </w:rPr>
        <w:t xml:space="preserve">30. Explain dietary counseling and education techniques specific to assisting pregnant mothers and parents of infants to help in early</w:t>
      </w:r>
    </w:p>
    <w:p w:rsidR="00000000" w:rsidDel="00000000" w:rsidP="00000000" w:rsidRDefault="00000000" w:rsidRPr="00000000" w14:paraId="000000B2">
      <w:pPr>
        <w:rPr/>
      </w:pPr>
      <w:r w:rsidDel="00000000" w:rsidR="00000000" w:rsidRPr="00000000">
        <w:rPr>
          <w:rtl w:val="0"/>
        </w:rPr>
        <w:t xml:space="preserve">childhood caries prevention.</w:t>
      </w:r>
    </w:p>
    <w:p w:rsidR="00000000" w:rsidDel="00000000" w:rsidP="00000000" w:rsidRDefault="00000000" w:rsidRPr="00000000" w14:paraId="000000B3">
      <w:pPr>
        <w:pStyle w:val="Heading2"/>
        <w:rPr/>
      </w:pPr>
      <w:bookmarkStart w:colFirst="0" w:colLast="0" w:name="_heading=h.1pxezwc" w:id="28"/>
      <w:bookmarkEnd w:id="28"/>
      <w:r w:rsidDel="00000000" w:rsidR="00000000" w:rsidRPr="00000000">
        <w:rPr>
          <w:rtl w:val="0"/>
        </w:rPr>
        <w:t xml:space="preserve">Part III:</w:t>
      </w:r>
    </w:p>
    <w:p w:rsidR="00000000" w:rsidDel="00000000" w:rsidP="00000000" w:rsidRDefault="00000000" w:rsidRPr="00000000" w14:paraId="000000B4">
      <w:pPr>
        <w:pStyle w:val="Heading3"/>
        <w:rPr/>
      </w:pPr>
      <w:bookmarkStart w:colFirst="0" w:colLast="0" w:name="_heading=h.49x2ik5" w:id="29"/>
      <w:bookmarkEnd w:id="29"/>
      <w:r w:rsidDel="00000000" w:rsidR="00000000" w:rsidRPr="00000000">
        <w:rPr>
          <w:rtl w:val="0"/>
        </w:rPr>
        <w:t xml:space="preserve">A. Birth to Age Three</w:t>
      </w:r>
    </w:p>
    <w:p w:rsidR="00000000" w:rsidDel="00000000" w:rsidP="00000000" w:rsidRDefault="00000000" w:rsidRPr="00000000" w14:paraId="000000B5">
      <w:pPr>
        <w:rPr/>
      </w:pPr>
      <w:r w:rsidDel="00000000" w:rsidR="00000000" w:rsidRPr="00000000">
        <w:rPr>
          <w:rtl w:val="0"/>
        </w:rPr>
        <w:t xml:space="preserve">1. Describe the general physical development, craniofacial development and developmental milestones of the 0-3 year old child.</w:t>
      </w:r>
    </w:p>
    <w:p w:rsidR="00000000" w:rsidDel="00000000" w:rsidP="00000000" w:rsidRDefault="00000000" w:rsidRPr="00000000" w14:paraId="000000B6">
      <w:pPr>
        <w:rPr/>
      </w:pPr>
      <w:r w:rsidDel="00000000" w:rsidR="00000000" w:rsidRPr="00000000">
        <w:rPr>
          <w:rtl w:val="0"/>
        </w:rPr>
        <w:t xml:space="preserve">2. Describe the chronology of the primary dentition.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3. Describe the conditions that may cause anomalies of tooth number, size and morphology.</w:t>
      </w:r>
    </w:p>
    <w:p w:rsidR="00000000" w:rsidDel="00000000" w:rsidP="00000000" w:rsidRDefault="00000000" w:rsidRPr="00000000" w14:paraId="000000B9">
      <w:pPr>
        <w:rPr/>
      </w:pPr>
      <w:r w:rsidDel="00000000" w:rsidR="00000000" w:rsidRPr="00000000">
        <w:rPr>
          <w:rtl w:val="0"/>
        </w:rPr>
        <w:t xml:space="preserve">4. Identify the anomalies in enamel and dentin structure.</w:t>
      </w:r>
    </w:p>
    <w:p w:rsidR="00000000" w:rsidDel="00000000" w:rsidP="00000000" w:rsidRDefault="00000000" w:rsidRPr="00000000" w14:paraId="000000BA">
      <w:pPr>
        <w:rPr/>
      </w:pPr>
      <w:r w:rsidDel="00000000" w:rsidR="00000000" w:rsidRPr="00000000">
        <w:rPr>
          <w:rtl w:val="0"/>
        </w:rPr>
        <w:t xml:space="preserve">5. Describe Ericksons' Developmental Stage Theory and Piaget's Theory of Cognitive Development.</w:t>
      </w:r>
    </w:p>
    <w:p w:rsidR="00000000" w:rsidDel="00000000" w:rsidP="00000000" w:rsidRDefault="00000000" w:rsidRPr="00000000" w14:paraId="000000BB">
      <w:pPr>
        <w:rPr/>
      </w:pPr>
      <w:r w:rsidDel="00000000" w:rsidR="00000000" w:rsidRPr="00000000">
        <w:rPr>
          <w:rtl w:val="0"/>
        </w:rPr>
        <w:t xml:space="preserve">6. Describe the cognitive, emotional and social development of the 0-3 year old child.</w:t>
      </w:r>
    </w:p>
    <w:p w:rsidR="00000000" w:rsidDel="00000000" w:rsidP="00000000" w:rsidRDefault="00000000" w:rsidRPr="00000000" w14:paraId="000000BC">
      <w:pPr>
        <w:pStyle w:val="Heading3"/>
        <w:rPr/>
      </w:pPr>
      <w:bookmarkStart w:colFirst="0" w:colLast="0" w:name="_heading=h.2p2csry" w:id="30"/>
      <w:bookmarkEnd w:id="30"/>
      <w:r w:rsidDel="00000000" w:rsidR="00000000" w:rsidRPr="00000000">
        <w:rPr>
          <w:rtl w:val="0"/>
        </w:rPr>
        <w:t xml:space="preserve">B. Age Three to Age Six</w:t>
      </w:r>
    </w:p>
    <w:p w:rsidR="00000000" w:rsidDel="00000000" w:rsidP="00000000" w:rsidRDefault="00000000" w:rsidRPr="00000000" w14:paraId="000000BD">
      <w:pPr>
        <w:rPr/>
      </w:pPr>
      <w:r w:rsidDel="00000000" w:rsidR="00000000" w:rsidRPr="00000000">
        <w:rPr>
          <w:rtl w:val="0"/>
        </w:rPr>
        <w:t xml:space="preserve">1. Describe the general physical development, craniofacial development and developmental milestones of the 3-6 year old child.</w:t>
      </w:r>
    </w:p>
    <w:p w:rsidR="00000000" w:rsidDel="00000000" w:rsidP="00000000" w:rsidRDefault="00000000" w:rsidRPr="00000000" w14:paraId="000000BE">
      <w:pPr>
        <w:rPr/>
      </w:pPr>
      <w:r w:rsidDel="00000000" w:rsidR="00000000" w:rsidRPr="00000000">
        <w:rPr>
          <w:rtl w:val="0"/>
        </w:rPr>
        <w:t xml:space="preserve">2. Describe the chronology of the permanent dentition.</w:t>
      </w:r>
    </w:p>
    <w:p w:rsidR="00000000" w:rsidDel="00000000" w:rsidP="00000000" w:rsidRDefault="00000000" w:rsidRPr="00000000" w14:paraId="000000BF">
      <w:pPr>
        <w:rPr/>
      </w:pPr>
      <w:r w:rsidDel="00000000" w:rsidR="00000000" w:rsidRPr="00000000">
        <w:rPr>
          <w:rtl w:val="0"/>
        </w:rPr>
        <w:t xml:space="preserve">3. Describe common oral habits of the 3-6 year old child and growth changes that may be associated with these habits.</w:t>
      </w:r>
    </w:p>
    <w:p w:rsidR="00000000" w:rsidDel="00000000" w:rsidP="00000000" w:rsidRDefault="00000000" w:rsidRPr="00000000" w14:paraId="000000C0">
      <w:pPr>
        <w:rPr/>
      </w:pPr>
      <w:r w:rsidDel="00000000" w:rsidR="00000000" w:rsidRPr="00000000">
        <w:rPr>
          <w:rtl w:val="0"/>
        </w:rPr>
        <w:t xml:space="preserve">4. Discuss the acquisition and modification of behavior through classical conditioning, operant conditioning, and observational learning.</w:t>
      </w:r>
    </w:p>
    <w:p w:rsidR="00000000" w:rsidDel="00000000" w:rsidP="00000000" w:rsidRDefault="00000000" w:rsidRPr="00000000" w14:paraId="000000C1">
      <w:pPr>
        <w:rPr/>
      </w:pPr>
      <w:r w:rsidDel="00000000" w:rsidR="00000000" w:rsidRPr="00000000">
        <w:rPr>
          <w:rtl w:val="0"/>
        </w:rPr>
        <w:t xml:space="preserve">5. Describe the cognitive, emotional and social development of the 3-6 year old child.</w:t>
      </w:r>
    </w:p>
    <w:p w:rsidR="00000000" w:rsidDel="00000000" w:rsidP="00000000" w:rsidRDefault="00000000" w:rsidRPr="00000000" w14:paraId="000000C2">
      <w:pPr>
        <w:pStyle w:val="Heading3"/>
        <w:rPr/>
      </w:pPr>
      <w:bookmarkStart w:colFirst="0" w:colLast="0" w:name="_heading=h.147n2zr" w:id="31"/>
      <w:bookmarkEnd w:id="31"/>
      <w:r w:rsidDel="00000000" w:rsidR="00000000" w:rsidRPr="00000000">
        <w:rPr>
          <w:rtl w:val="0"/>
        </w:rPr>
        <w:t xml:space="preserve">C. Pre-adolescent Development - Age Six to Age Twelve</w:t>
      </w:r>
    </w:p>
    <w:p w:rsidR="00000000" w:rsidDel="00000000" w:rsidP="00000000" w:rsidRDefault="00000000" w:rsidRPr="00000000" w14:paraId="000000C3">
      <w:pPr>
        <w:rPr/>
      </w:pPr>
      <w:r w:rsidDel="00000000" w:rsidR="00000000" w:rsidRPr="00000000">
        <w:rPr>
          <w:rtl w:val="0"/>
        </w:rPr>
        <w:t xml:space="preserve">1. Describe the general physical development, craniofacial development and developmental milestones of the 6-12 year old child.</w:t>
      </w:r>
    </w:p>
    <w:p w:rsidR="00000000" w:rsidDel="00000000" w:rsidP="00000000" w:rsidRDefault="00000000" w:rsidRPr="00000000" w14:paraId="000000C4">
      <w:pPr>
        <w:rPr/>
      </w:pPr>
      <w:r w:rsidDel="00000000" w:rsidR="00000000" w:rsidRPr="00000000">
        <w:rPr>
          <w:rtl w:val="0"/>
        </w:rPr>
        <w:t xml:space="preserve">2. Describe the normal eruption pattern and common problems associated with the eruption of the permanent dentition.</w:t>
      </w:r>
    </w:p>
    <w:p w:rsidR="00000000" w:rsidDel="00000000" w:rsidP="00000000" w:rsidRDefault="00000000" w:rsidRPr="00000000" w14:paraId="000000C5">
      <w:pPr>
        <w:rPr/>
      </w:pPr>
      <w:r w:rsidDel="00000000" w:rsidR="00000000" w:rsidRPr="00000000">
        <w:rPr>
          <w:rtl w:val="0"/>
        </w:rPr>
        <w:t xml:space="preserve">3. Identify the etiology and clinical signs of dento-facial injuries in the child patient.</w:t>
      </w:r>
    </w:p>
    <w:p w:rsidR="00000000" w:rsidDel="00000000" w:rsidP="00000000" w:rsidRDefault="00000000" w:rsidRPr="00000000" w14:paraId="000000C6">
      <w:pPr>
        <w:rPr/>
      </w:pPr>
      <w:r w:rsidDel="00000000" w:rsidR="00000000" w:rsidRPr="00000000">
        <w:rPr>
          <w:rtl w:val="0"/>
        </w:rPr>
        <w:t xml:space="preserve">4. Describe the cognitive, emotional and social development of the 6-12 year old child.</w:t>
      </w:r>
    </w:p>
    <w:p w:rsidR="00000000" w:rsidDel="00000000" w:rsidP="00000000" w:rsidRDefault="00000000" w:rsidRPr="00000000" w14:paraId="000000C7">
      <w:pPr>
        <w:rPr/>
      </w:pPr>
      <w:r w:rsidDel="00000000" w:rsidR="00000000" w:rsidRPr="00000000">
        <w:rPr>
          <w:rtl w:val="0"/>
        </w:rPr>
        <w:t xml:space="preserve">5. Discuss issues related to informed consent with the 6-12 year old child.</w:t>
      </w:r>
    </w:p>
    <w:p w:rsidR="00000000" w:rsidDel="00000000" w:rsidP="00000000" w:rsidRDefault="00000000" w:rsidRPr="00000000" w14:paraId="000000C8">
      <w:pPr>
        <w:pStyle w:val="Heading3"/>
        <w:rPr/>
      </w:pPr>
      <w:bookmarkStart w:colFirst="0" w:colLast="0" w:name="_heading=h.3o7alnk" w:id="32"/>
      <w:bookmarkEnd w:id="32"/>
      <w:r w:rsidDel="00000000" w:rsidR="00000000" w:rsidRPr="00000000">
        <w:rPr>
          <w:rtl w:val="0"/>
        </w:rPr>
        <w:t xml:space="preserve">D: Adolescent Development</w:t>
      </w:r>
    </w:p>
    <w:p w:rsidR="00000000" w:rsidDel="00000000" w:rsidP="00000000" w:rsidRDefault="00000000" w:rsidRPr="00000000" w14:paraId="000000C9">
      <w:pPr>
        <w:rPr/>
      </w:pPr>
      <w:r w:rsidDel="00000000" w:rsidR="00000000" w:rsidRPr="00000000">
        <w:rPr>
          <w:rtl w:val="0"/>
        </w:rPr>
        <w:t xml:space="preserve">1. Describe the general physical development, craniofacial development and developmental milestones of the 12-18 year old adolescence.</w:t>
      </w:r>
    </w:p>
    <w:p w:rsidR="00000000" w:rsidDel="00000000" w:rsidP="00000000" w:rsidRDefault="00000000" w:rsidRPr="00000000" w14:paraId="000000CA">
      <w:pPr>
        <w:rPr/>
      </w:pPr>
      <w:r w:rsidDel="00000000" w:rsidR="00000000" w:rsidRPr="00000000">
        <w:rPr>
          <w:rtl w:val="0"/>
        </w:rPr>
        <w:t xml:space="preserve">2. Describe the cognitive, emotional and social development of the adolescent.</w:t>
      </w:r>
    </w:p>
    <w:p w:rsidR="00000000" w:rsidDel="00000000" w:rsidP="00000000" w:rsidRDefault="00000000" w:rsidRPr="00000000" w14:paraId="000000CB">
      <w:pPr>
        <w:rPr/>
      </w:pPr>
      <w:r w:rsidDel="00000000" w:rsidR="00000000" w:rsidRPr="00000000">
        <w:rPr>
          <w:rtl w:val="0"/>
        </w:rPr>
        <w:t xml:space="preserve">3. Discuss issues related to informed consent with the 6-12 year old child.</w:t>
      </w:r>
    </w:p>
    <w:p w:rsidR="00000000" w:rsidDel="00000000" w:rsidP="00000000" w:rsidRDefault="00000000" w:rsidRPr="00000000" w14:paraId="000000CC">
      <w:pPr>
        <w:rPr/>
      </w:pPr>
      <w:r w:rsidDel="00000000" w:rsidR="00000000" w:rsidRPr="00000000">
        <w:rPr>
          <w:rtl w:val="0"/>
        </w:rPr>
        <w:t xml:space="preserve">4. Describe why a motivational approach may be more useful than a confrontational approach in addressing adolescent risk behavior.</w:t>
      </w:r>
    </w:p>
    <w:p w:rsidR="00000000" w:rsidDel="00000000" w:rsidP="00000000" w:rsidRDefault="00000000" w:rsidRPr="00000000" w14:paraId="000000CD">
      <w:pPr>
        <w:rPr/>
      </w:pPr>
      <w:r w:rsidDel="00000000" w:rsidR="00000000" w:rsidRPr="00000000">
        <w:rPr>
          <w:rtl w:val="0"/>
        </w:rPr>
        <w:t xml:space="preserve">5. Explain how importance and confidence affect patients' readiness to change their behavior.</w:t>
      </w:r>
    </w:p>
    <w:p w:rsidR="00000000" w:rsidDel="00000000" w:rsidP="00000000" w:rsidRDefault="00000000" w:rsidRPr="00000000" w14:paraId="000000CE">
      <w:pPr>
        <w:rPr/>
      </w:pPr>
      <w:r w:rsidDel="00000000" w:rsidR="00000000" w:rsidRPr="00000000">
        <w:rPr>
          <w:rtl w:val="0"/>
        </w:rPr>
        <w:t xml:space="preserve">6. List open-ended questions that could be used to begin discussions related to adolescent risk behaviors.</w:t>
      </w:r>
    </w:p>
    <w:p w:rsidR="00000000" w:rsidDel="00000000" w:rsidP="00000000" w:rsidRDefault="00000000" w:rsidRPr="00000000" w14:paraId="000000CF">
      <w:pPr>
        <w:pStyle w:val="Heading3"/>
        <w:rPr/>
      </w:pPr>
      <w:bookmarkStart w:colFirst="0" w:colLast="0" w:name="_heading=h.23ckvvd" w:id="33"/>
      <w:bookmarkEnd w:id="33"/>
      <w:r w:rsidDel="00000000" w:rsidR="00000000" w:rsidRPr="00000000">
        <w:rPr>
          <w:rtl w:val="0"/>
        </w:rPr>
        <w:t xml:space="preserve">E: Clinical Relevance of Dental and Craniofacial Anomolies</w:t>
      </w:r>
    </w:p>
    <w:p w:rsidR="00000000" w:rsidDel="00000000" w:rsidP="00000000" w:rsidRDefault="00000000" w:rsidRPr="00000000" w14:paraId="000000D0">
      <w:pPr>
        <w:rPr/>
      </w:pPr>
      <w:r w:rsidDel="00000000" w:rsidR="00000000" w:rsidRPr="00000000">
        <w:rPr>
          <w:rtl w:val="0"/>
        </w:rPr>
        <w:t xml:space="preserve">1. Develop practical skills in clinical case conceptualization, problem and solving</w:t>
      </w:r>
    </w:p>
    <w:p w:rsidR="00000000" w:rsidDel="00000000" w:rsidP="00000000" w:rsidRDefault="00000000" w:rsidRPr="00000000" w14:paraId="000000D1">
      <w:pPr>
        <w:rPr/>
      </w:pPr>
      <w:r w:rsidDel="00000000" w:rsidR="00000000" w:rsidRPr="00000000">
        <w:rPr>
          <w:rtl w:val="0"/>
        </w:rPr>
        <w:t xml:space="preserve">2. Identify clinical applications in treating patients with dental and craniofacial anomolies.</w:t>
      </w:r>
    </w:p>
    <w:p w:rsidR="00000000" w:rsidDel="00000000" w:rsidP="00000000" w:rsidRDefault="00000000" w:rsidRPr="00000000" w14:paraId="000000D2">
      <w:pPr>
        <w:pStyle w:val="Heading1"/>
        <w:rPr/>
      </w:pPr>
      <w:bookmarkStart w:colFirst="0" w:colLast="0" w:name="_heading=h.ihv636" w:id="34"/>
      <w:bookmarkEnd w:id="34"/>
      <w:r w:rsidDel="00000000" w:rsidR="00000000" w:rsidRPr="00000000">
        <w:rPr>
          <w:rtl w:val="0"/>
        </w:rPr>
        <w:t xml:space="preserve">VII. Course Competencies</w:t>
      </w:r>
    </w:p>
    <w:p w:rsidR="00000000" w:rsidDel="00000000" w:rsidP="00000000" w:rsidRDefault="00000000" w:rsidRPr="00000000" w14:paraId="000000D3">
      <w:pPr>
        <w:rPr/>
      </w:pPr>
      <w:r w:rsidDel="00000000" w:rsidR="00000000" w:rsidRPr="00000000">
        <w:rPr>
          <w:rtl w:val="0"/>
        </w:rPr>
        <w:t xml:space="preserve">This course teaches to the following competencies in the "Competencies for the New Dental Graduate".</w:t>
      </w:r>
    </w:p>
    <w:p w:rsidR="00000000" w:rsidDel="00000000" w:rsidP="00000000" w:rsidRDefault="00000000" w:rsidRPr="00000000" w14:paraId="000000D4">
      <w:pPr>
        <w:rPr/>
      </w:pPr>
      <w:r w:rsidDel="00000000" w:rsidR="00000000" w:rsidRPr="00000000">
        <w:rPr>
          <w:rtl w:val="0"/>
        </w:rPr>
        <w:t xml:space="preserve">1: Critical Thinking: Use critical thinking and problem-solving, including their use in the comprehensive care of patients, scientific inquiry and</w:t>
      </w:r>
    </w:p>
    <w:p w:rsidR="00000000" w:rsidDel="00000000" w:rsidP="00000000" w:rsidRDefault="00000000" w:rsidRPr="00000000" w14:paraId="000000D5">
      <w:pPr>
        <w:rPr/>
      </w:pPr>
      <w:r w:rsidDel="00000000" w:rsidR="00000000" w:rsidRPr="00000000">
        <w:rPr>
          <w:rtl w:val="0"/>
        </w:rPr>
        <w:t xml:space="preserve">research methodology.</w:t>
      </w:r>
    </w:p>
    <w:p w:rsidR="00000000" w:rsidDel="00000000" w:rsidP="00000000" w:rsidRDefault="00000000" w:rsidRPr="00000000" w14:paraId="000000D6">
      <w:pPr>
        <w:rPr/>
      </w:pPr>
      <w:r w:rsidDel="00000000" w:rsidR="00000000" w:rsidRPr="00000000">
        <w:rPr>
          <w:rtl w:val="0"/>
        </w:rPr>
        <w:t xml:space="preserve">7: Communication Skills: Apply the fundamental principles of behavioral sciences using patient-centered approaches for promoting, improving and</w:t>
      </w:r>
    </w:p>
    <w:p w:rsidR="00000000" w:rsidDel="00000000" w:rsidP="00000000" w:rsidRDefault="00000000" w:rsidRPr="00000000" w14:paraId="000000D7">
      <w:pPr>
        <w:rPr/>
      </w:pPr>
      <w:r w:rsidDel="00000000" w:rsidR="00000000" w:rsidRPr="00000000">
        <w:rPr>
          <w:rtl w:val="0"/>
        </w:rPr>
        <w:t xml:space="preserve">maintaining oral health.</w:t>
      </w:r>
    </w:p>
    <w:p w:rsidR="00000000" w:rsidDel="00000000" w:rsidP="00000000" w:rsidRDefault="00000000" w:rsidRPr="00000000" w14:paraId="000000D8">
      <w:pPr>
        <w:rPr/>
      </w:pPr>
      <w:r w:rsidDel="00000000" w:rsidR="00000000" w:rsidRPr="00000000">
        <w:rPr>
          <w:rtl w:val="0"/>
        </w:rPr>
        <w:t xml:space="preserve">9: Health Promotion &amp; Disease Prevention: Provide oral health care within the scope of general dentistry to include health promotion and disease</w:t>
      </w:r>
    </w:p>
    <w:p w:rsidR="00000000" w:rsidDel="00000000" w:rsidP="00000000" w:rsidRDefault="00000000" w:rsidRPr="00000000" w14:paraId="000000D9">
      <w:pPr>
        <w:rPr/>
      </w:pPr>
      <w:r w:rsidDel="00000000" w:rsidR="00000000" w:rsidRPr="00000000">
        <w:rPr>
          <w:rtl w:val="0"/>
        </w:rPr>
        <w:t xml:space="preserve">prevention.</w:t>
      </w:r>
    </w:p>
    <w:p w:rsidR="00000000" w:rsidDel="00000000" w:rsidP="00000000" w:rsidRDefault="00000000" w:rsidRPr="00000000" w14:paraId="000000DA">
      <w:pPr>
        <w:rPr/>
      </w:pPr>
      <w:r w:rsidDel="00000000" w:rsidR="00000000" w:rsidRPr="00000000">
        <w:rPr>
          <w:rtl w:val="0"/>
        </w:rPr>
        <w:t xml:space="preserve">12: Patient Assessment, Diagnosis, Treatment Planning and Informed Consent: Provide oral health care within the scope of general dentistry to</w:t>
      </w:r>
    </w:p>
    <w:p w:rsidR="00000000" w:rsidDel="00000000" w:rsidP="00000000" w:rsidRDefault="00000000" w:rsidRPr="00000000" w14:paraId="000000DB">
      <w:pPr>
        <w:rPr/>
      </w:pPr>
      <w:r w:rsidDel="00000000" w:rsidR="00000000" w:rsidRPr="00000000">
        <w:rPr>
          <w:rtl w:val="0"/>
        </w:rPr>
        <w:t xml:space="preserve">include patient assessment, diagnosis, comprehensive treatment planning, prognosis, and informed consent.</w:t>
      </w:r>
    </w:p>
    <w:p w:rsidR="00000000" w:rsidDel="00000000" w:rsidP="00000000" w:rsidRDefault="00000000" w:rsidRPr="00000000" w14:paraId="000000DC">
      <w:pPr>
        <w:rPr/>
      </w:pPr>
      <w:r w:rsidDel="00000000" w:rsidR="00000000" w:rsidRPr="00000000">
        <w:rPr>
          <w:rtl w:val="0"/>
        </w:rPr>
        <w:t xml:space="preserve">13: Assess Patients with Special Needs: Assess the treatment needs of patients with special needs.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1"/>
        <w:rPr/>
      </w:pPr>
      <w:bookmarkStart w:colFirst="0" w:colLast="0" w:name="_heading=h.32hioqz" w:id="35"/>
      <w:bookmarkEnd w:id="35"/>
      <w:r w:rsidDel="00000000" w:rsidR="00000000" w:rsidRPr="00000000">
        <w:rPr>
          <w:rtl w:val="0"/>
        </w:rPr>
        <w:t xml:space="preserve">VIII. Evaluation</w:t>
      </w:r>
    </w:p>
    <w:p w:rsidR="00000000" w:rsidDel="00000000" w:rsidP="00000000" w:rsidRDefault="00000000" w:rsidRPr="00000000" w14:paraId="000000DF">
      <w:pPr>
        <w:rPr/>
      </w:pPr>
      <w:r w:rsidDel="00000000" w:rsidR="00000000" w:rsidRPr="00000000">
        <w:rPr>
          <w:rtl w:val="0"/>
        </w:rPr>
        <w:t xml:space="preserve">Evaluation includes</w:t>
      </w:r>
    </w:p>
    <w:p w:rsidR="00000000" w:rsidDel="00000000" w:rsidP="00000000" w:rsidRDefault="00000000" w:rsidRPr="00000000" w14:paraId="000000E0">
      <w:pPr>
        <w:rPr/>
      </w:pPr>
      <w:r w:rsidDel="00000000" w:rsidR="00000000" w:rsidRPr="00000000">
        <w:rPr>
          <w:rtl w:val="0"/>
        </w:rPr>
        <w:t xml:space="preserve">1) 3 written examinations</w:t>
      </w:r>
    </w:p>
    <w:p w:rsidR="00000000" w:rsidDel="00000000" w:rsidP="00000000" w:rsidRDefault="00000000" w:rsidRPr="00000000" w14:paraId="000000E1">
      <w:pPr>
        <w:rPr/>
      </w:pPr>
      <w:r w:rsidDel="00000000" w:rsidR="00000000" w:rsidRPr="00000000">
        <w:rPr>
          <w:rtl w:val="0"/>
        </w:rPr>
        <w:t xml:space="preserve">2) 1 Behavioral science paper</w:t>
      </w:r>
    </w:p>
    <w:p w:rsidR="00000000" w:rsidDel="00000000" w:rsidP="00000000" w:rsidRDefault="00000000" w:rsidRPr="00000000" w14:paraId="000000E2">
      <w:pPr>
        <w:rPr/>
      </w:pPr>
      <w:r w:rsidDel="00000000" w:rsidR="00000000" w:rsidRPr="00000000">
        <w:rPr>
          <w:rtl w:val="0"/>
        </w:rPr>
        <w:t xml:space="preserve">3) Participation in a Case-based learning assignment</w:t>
      </w:r>
    </w:p>
    <w:p w:rsidR="00000000" w:rsidDel="00000000" w:rsidP="00000000" w:rsidRDefault="00000000" w:rsidRPr="00000000" w14:paraId="000000E3">
      <w:pPr>
        <w:rPr/>
      </w:pPr>
      <w:r w:rsidDel="00000000" w:rsidR="00000000" w:rsidRPr="00000000">
        <w:rPr>
          <w:rtl w:val="0"/>
        </w:rPr>
        <w:t xml:space="preserve">Written examinations consist of multiple-choice and short essay questions, constructed with 4-6 questions from each one-hour lecture based on the</w:t>
      </w:r>
    </w:p>
    <w:p w:rsidR="00000000" w:rsidDel="00000000" w:rsidP="00000000" w:rsidRDefault="00000000" w:rsidRPr="00000000" w14:paraId="000000E4">
      <w:pPr>
        <w:rPr/>
      </w:pPr>
      <w:r w:rsidDel="00000000" w:rsidR="00000000" w:rsidRPr="00000000">
        <w:rPr>
          <w:rtl w:val="0"/>
        </w:rPr>
        <w:t xml:space="preserve">stated Learning Objectives.</w:t>
      </w:r>
    </w:p>
    <w:p w:rsidR="00000000" w:rsidDel="00000000" w:rsidP="00000000" w:rsidRDefault="00000000" w:rsidRPr="00000000" w14:paraId="000000E5">
      <w:pPr>
        <w:rPr/>
      </w:pPr>
      <w:r w:rsidDel="00000000" w:rsidR="00000000" w:rsidRPr="00000000">
        <w:rPr>
          <w:rtl w:val="0"/>
        </w:rPr>
        <w:t xml:space="preserve">Behavioral Research Paper evaluation: You can get up to 20 points for this assignment. The paper is worth 10 points. The presentation is worth 8</w:t>
      </w:r>
    </w:p>
    <w:p w:rsidR="00000000" w:rsidDel="00000000" w:rsidP="00000000" w:rsidRDefault="00000000" w:rsidRPr="00000000" w14:paraId="000000E6">
      <w:pPr>
        <w:rPr/>
      </w:pPr>
      <w:r w:rsidDel="00000000" w:rsidR="00000000" w:rsidRPr="00000000">
        <w:rPr>
          <w:rtl w:val="0"/>
        </w:rPr>
        <w:t xml:space="preserve">points and both the information and quality of the presentation count. In addition there are 2 points for the discussion that your team generates</w:t>
      </w:r>
    </w:p>
    <w:p w:rsidR="00000000" w:rsidDel="00000000" w:rsidP="00000000" w:rsidRDefault="00000000" w:rsidRPr="00000000" w14:paraId="000000E7">
      <w:pPr>
        <w:rPr/>
      </w:pPr>
      <w:r w:rsidDel="00000000" w:rsidR="00000000" w:rsidRPr="00000000">
        <w:rPr>
          <w:rtl w:val="0"/>
        </w:rPr>
        <w:t xml:space="preserve">following your paired discussion topic. For example if Team 1 is presenting - Team 5 is responsible to make sure the audience engages them in a</w:t>
      </w:r>
    </w:p>
    <w:p w:rsidR="00000000" w:rsidDel="00000000" w:rsidP="00000000" w:rsidRDefault="00000000" w:rsidRPr="00000000" w14:paraId="000000E8">
      <w:pPr>
        <w:rPr/>
      </w:pPr>
      <w:r w:rsidDel="00000000" w:rsidR="00000000" w:rsidRPr="00000000">
        <w:rPr>
          <w:rtl w:val="0"/>
        </w:rPr>
        <w:t xml:space="preserve">discussion. Team 5 will be awarded 0-2 points for the quality of the discussion - a lively discussion with Team 1 is worth 2 points.</w:t>
      </w:r>
    </w:p>
    <w:p w:rsidR="00000000" w:rsidDel="00000000" w:rsidP="00000000" w:rsidRDefault="00000000" w:rsidRPr="00000000" w14:paraId="000000E9">
      <w:pPr>
        <w:rPr/>
      </w:pPr>
      <w:r w:rsidDel="00000000" w:rsidR="00000000" w:rsidRPr="00000000">
        <w:rPr>
          <w:rtl w:val="0"/>
        </w:rPr>
        <w:t xml:space="preserve">The relative weights for each evaluation component are listed below in Assigning Grades. The examination dates are included in the course</w:t>
      </w:r>
    </w:p>
    <w:p w:rsidR="00000000" w:rsidDel="00000000" w:rsidP="00000000" w:rsidRDefault="00000000" w:rsidRPr="00000000" w14:paraId="000000EA">
      <w:pPr>
        <w:rPr/>
      </w:pPr>
      <w:r w:rsidDel="00000000" w:rsidR="00000000" w:rsidRPr="00000000">
        <w:rPr>
          <w:rtl w:val="0"/>
        </w:rPr>
        <w:t xml:space="preserve">schedule. Examinations include the assigned readings and material presented in class. Written examinations are not cumulative.</w:t>
      </w:r>
    </w:p>
    <w:p w:rsidR="00000000" w:rsidDel="00000000" w:rsidP="00000000" w:rsidRDefault="00000000" w:rsidRPr="00000000" w14:paraId="000000EB">
      <w:pPr>
        <w:pStyle w:val="Heading2"/>
        <w:rPr/>
      </w:pPr>
      <w:bookmarkStart w:colFirst="0" w:colLast="0" w:name="_heading=h.1hmsyys" w:id="36"/>
      <w:bookmarkEnd w:id="36"/>
      <w:r w:rsidDel="00000000" w:rsidR="00000000" w:rsidRPr="00000000">
        <w:rPr>
          <w:rtl w:val="0"/>
        </w:rPr>
        <w:t xml:space="preserve">Weights:</w:t>
      </w:r>
    </w:p>
    <w:p w:rsidR="00000000" w:rsidDel="00000000" w:rsidP="00000000" w:rsidRDefault="00000000" w:rsidRPr="00000000" w14:paraId="000000EC">
      <w:pPr>
        <w:rPr/>
      </w:pPr>
      <w:r w:rsidDel="00000000" w:rsidR="00000000" w:rsidRPr="00000000">
        <w:rPr>
          <w:rtl w:val="0"/>
        </w:rPr>
        <w:t xml:space="preserve">Exam 1: - 30%</w:t>
      </w:r>
    </w:p>
    <w:p w:rsidR="00000000" w:rsidDel="00000000" w:rsidP="00000000" w:rsidRDefault="00000000" w:rsidRPr="00000000" w14:paraId="000000ED">
      <w:pPr>
        <w:rPr/>
      </w:pPr>
      <w:r w:rsidDel="00000000" w:rsidR="00000000" w:rsidRPr="00000000">
        <w:rPr>
          <w:rtl w:val="0"/>
        </w:rPr>
        <w:t xml:space="preserve">Exam 2: - 30%</w:t>
      </w:r>
    </w:p>
    <w:p w:rsidR="00000000" w:rsidDel="00000000" w:rsidP="00000000" w:rsidRDefault="00000000" w:rsidRPr="00000000" w14:paraId="000000EE">
      <w:pPr>
        <w:rPr/>
      </w:pPr>
      <w:r w:rsidDel="00000000" w:rsidR="00000000" w:rsidRPr="00000000">
        <w:rPr>
          <w:rtl w:val="0"/>
        </w:rPr>
        <w:t xml:space="preserve">Exam 3: - 25%</w:t>
      </w:r>
    </w:p>
    <w:p w:rsidR="00000000" w:rsidDel="00000000" w:rsidP="00000000" w:rsidRDefault="00000000" w:rsidRPr="00000000" w14:paraId="000000EF">
      <w:pPr>
        <w:rPr/>
      </w:pPr>
      <w:r w:rsidDel="00000000" w:rsidR="00000000" w:rsidRPr="00000000">
        <w:rPr>
          <w:rtl w:val="0"/>
        </w:rPr>
        <w:t xml:space="preserve">Behavioral Science Papers - 10%</w:t>
      </w:r>
    </w:p>
    <w:p w:rsidR="00000000" w:rsidDel="00000000" w:rsidP="00000000" w:rsidRDefault="00000000" w:rsidRPr="00000000" w14:paraId="000000F0">
      <w:pPr>
        <w:rPr/>
      </w:pPr>
      <w:r w:rsidDel="00000000" w:rsidR="00000000" w:rsidRPr="00000000">
        <w:rPr>
          <w:rtl w:val="0"/>
        </w:rPr>
        <w:t xml:space="preserve">Case-Based Learning - 5%</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rPr/>
      </w:pPr>
      <w:bookmarkStart w:colFirst="0" w:colLast="0" w:name="_heading=h.41mghml" w:id="37"/>
      <w:bookmarkEnd w:id="37"/>
      <w:r w:rsidDel="00000000" w:rsidR="00000000" w:rsidRPr="00000000">
        <w:rPr>
          <w:rtl w:val="0"/>
        </w:rPr>
        <w:t xml:space="preserve">Remediation: </w:t>
      </w:r>
    </w:p>
    <w:p w:rsidR="00000000" w:rsidDel="00000000" w:rsidP="00000000" w:rsidRDefault="00000000" w:rsidRPr="00000000" w14:paraId="000000F3">
      <w:pPr>
        <w:rPr/>
      </w:pPr>
      <w:r w:rsidDel="00000000" w:rsidR="00000000" w:rsidRPr="00000000">
        <w:rPr>
          <w:rtl w:val="0"/>
        </w:rPr>
        <w:t xml:space="preserve">In the event that a student receives a final "E" grade for the course, her / his achievements and successes by subject will be</w:t>
      </w:r>
    </w:p>
    <w:p w:rsidR="00000000" w:rsidDel="00000000" w:rsidP="00000000" w:rsidRDefault="00000000" w:rsidRPr="00000000" w14:paraId="000000F4">
      <w:pPr>
        <w:rPr/>
      </w:pPr>
      <w:r w:rsidDel="00000000" w:rsidR="00000000" w:rsidRPr="00000000">
        <w:rPr>
          <w:rtl w:val="0"/>
        </w:rPr>
        <w:t xml:space="preserve">summarized by the course director, and she / he will be tested on the failed subjects, by the subject lecturer.</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1"/>
        <w:keepNext w:val="0"/>
        <w:keepLines w:val="0"/>
        <w:shd w:fill="ffffff" w:val="clear"/>
        <w:spacing w:before="480" w:lineRule="auto"/>
        <w:rPr/>
      </w:pPr>
      <w:bookmarkStart w:colFirst="0" w:colLast="0" w:name="_heading=h.2grqrue" w:id="38"/>
      <w:bookmarkEnd w:id="38"/>
      <w:r w:rsidDel="00000000" w:rsidR="00000000" w:rsidRPr="00000000">
        <w:rPr>
          <w:rtl w:val="0"/>
        </w:rPr>
        <w:t xml:space="preserve">IX. Administrative Practices</w:t>
      </w:r>
    </w:p>
    <w:p w:rsidR="00000000" w:rsidDel="00000000" w:rsidP="00000000" w:rsidRDefault="00000000" w:rsidRPr="00000000" w14:paraId="000000F7">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F8">
      <w:pPr>
        <w:shd w:fill="ffffff" w:val="clear"/>
        <w:spacing w:before="240" w:lineRule="auto"/>
        <w:rPr/>
      </w:pPr>
      <w:hyperlink r:id="rId21">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F9">
      <w:pPr>
        <w:pStyle w:val="Heading1"/>
        <w:rPr/>
      </w:pPr>
      <w:bookmarkStart w:colFirst="0" w:colLast="0" w:name="_heading=h.vx1227" w:id="39"/>
      <w:bookmarkEnd w:id="39"/>
      <w:r w:rsidDel="00000000" w:rsidR="00000000" w:rsidRPr="00000000">
        <w:rPr>
          <w:rtl w:val="0"/>
        </w:rPr>
        <w:t xml:space="preserve">X. Grade Scale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DEN5210 Grade Scale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Method Letter Grade</w:t>
      </w:r>
    </w:p>
    <w:p w:rsidR="00000000" w:rsidDel="00000000" w:rsidP="00000000" w:rsidRDefault="00000000" w:rsidRPr="00000000" w14:paraId="000000FE">
      <w:pPr>
        <w:rPr/>
      </w:pPr>
      <w:r w:rsidDel="00000000" w:rsidR="00000000" w:rsidRPr="00000000">
        <w:rPr>
          <w:rtl w:val="0"/>
        </w:rPr>
        <w:t xml:space="preserve">Scale 100</w:t>
      </w:r>
    </w:p>
    <w:p w:rsidR="00000000" w:rsidDel="00000000" w:rsidP="00000000" w:rsidRDefault="00000000" w:rsidRPr="00000000" w14:paraId="000000FF">
      <w:pPr>
        <w:rPr/>
      </w:pPr>
      <w:r w:rsidDel="00000000" w:rsidR="00000000" w:rsidRPr="00000000">
        <w:rPr>
          <w:rtl w:val="0"/>
        </w:rPr>
        <w:t xml:space="preserve">Tolerance 0.5 (Final letter grades within this range will be rounded up.)</w:t>
      </w:r>
    </w:p>
    <w:p w:rsidR="00000000" w:rsidDel="00000000" w:rsidP="00000000" w:rsidRDefault="00000000" w:rsidRPr="00000000" w14:paraId="00000100">
      <w:pPr>
        <w:rPr/>
      </w:pPr>
      <w:r w:rsidDel="00000000" w:rsidR="00000000" w:rsidRPr="00000000">
        <w:rPr>
          <w:rtl w:val="0"/>
        </w:rPr>
        <w:t xml:space="preserve">A 95 - 100</w:t>
      </w:r>
    </w:p>
    <w:p w:rsidR="00000000" w:rsidDel="00000000" w:rsidP="00000000" w:rsidRDefault="00000000" w:rsidRPr="00000000" w14:paraId="00000101">
      <w:pPr>
        <w:rPr/>
      </w:pPr>
      <w:r w:rsidDel="00000000" w:rsidR="00000000" w:rsidRPr="00000000">
        <w:rPr>
          <w:rtl w:val="0"/>
        </w:rPr>
        <w:t xml:space="preserve">A- 92 - 95</w:t>
      </w:r>
    </w:p>
    <w:p w:rsidR="00000000" w:rsidDel="00000000" w:rsidP="00000000" w:rsidRDefault="00000000" w:rsidRPr="00000000" w14:paraId="00000102">
      <w:pPr>
        <w:rPr/>
      </w:pPr>
      <w:r w:rsidDel="00000000" w:rsidR="00000000" w:rsidRPr="00000000">
        <w:rPr>
          <w:rtl w:val="0"/>
        </w:rPr>
        <w:t xml:space="preserve">B+ 88 - 92</w:t>
      </w:r>
    </w:p>
    <w:p w:rsidR="00000000" w:rsidDel="00000000" w:rsidP="00000000" w:rsidRDefault="00000000" w:rsidRPr="00000000" w14:paraId="00000103">
      <w:pPr>
        <w:rPr/>
      </w:pPr>
      <w:r w:rsidDel="00000000" w:rsidR="00000000" w:rsidRPr="00000000">
        <w:rPr>
          <w:rtl w:val="0"/>
        </w:rPr>
        <w:t xml:space="preserve">B 84 - 88</w:t>
      </w:r>
    </w:p>
    <w:p w:rsidR="00000000" w:rsidDel="00000000" w:rsidP="00000000" w:rsidRDefault="00000000" w:rsidRPr="00000000" w14:paraId="00000104">
      <w:pPr>
        <w:rPr/>
      </w:pPr>
      <w:r w:rsidDel="00000000" w:rsidR="00000000" w:rsidRPr="00000000">
        <w:rPr>
          <w:rtl w:val="0"/>
        </w:rPr>
        <w:t xml:space="preserve">B- 80 - 84</w:t>
      </w:r>
    </w:p>
    <w:p w:rsidR="00000000" w:rsidDel="00000000" w:rsidP="00000000" w:rsidRDefault="00000000" w:rsidRPr="00000000" w14:paraId="00000105">
      <w:pPr>
        <w:rPr/>
      </w:pPr>
      <w:r w:rsidDel="00000000" w:rsidR="00000000" w:rsidRPr="00000000">
        <w:rPr>
          <w:rtl w:val="0"/>
        </w:rPr>
        <w:t xml:space="preserve">C+ 76 - 80</w:t>
      </w:r>
    </w:p>
    <w:p w:rsidR="00000000" w:rsidDel="00000000" w:rsidP="00000000" w:rsidRDefault="00000000" w:rsidRPr="00000000" w14:paraId="00000106">
      <w:pPr>
        <w:rPr/>
      </w:pPr>
      <w:r w:rsidDel="00000000" w:rsidR="00000000" w:rsidRPr="00000000">
        <w:rPr>
          <w:rtl w:val="0"/>
        </w:rPr>
        <w:t xml:space="preserve">C 70 - 76</w:t>
      </w:r>
    </w:p>
    <w:p w:rsidR="00000000" w:rsidDel="00000000" w:rsidP="00000000" w:rsidRDefault="00000000" w:rsidRPr="00000000" w14:paraId="00000107">
      <w:pPr>
        <w:rPr/>
      </w:pPr>
      <w:r w:rsidDel="00000000" w:rsidR="00000000" w:rsidRPr="00000000">
        <w:rPr>
          <w:rtl w:val="0"/>
        </w:rPr>
        <w:t xml:space="preserve">E 0 - 70</w:t>
      </w:r>
    </w:p>
    <w:p w:rsidR="00000000" w:rsidDel="00000000" w:rsidP="00000000" w:rsidRDefault="00000000" w:rsidRPr="00000000" w14:paraId="00000108">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wn Perry" w:id="0" w:date="2021-06-22T15:42:55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change and updated 06/22/21 DP   In less a faculty backs out, this is current!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GCHILDS@dental.ufl.edu" TargetMode="External"/><Relationship Id="rId11" Type="http://schemas.openxmlformats.org/officeDocument/2006/relationships/hyperlink" Target="mailto:johnaris@ufl.edu" TargetMode="External"/><Relationship Id="rId10" Type="http://schemas.openxmlformats.org/officeDocument/2006/relationships/hyperlink" Target="mailto:aadewumi@dental.ufl.edu" TargetMode="External"/><Relationship Id="rId21" Type="http://schemas.openxmlformats.org/officeDocument/2006/relationships/hyperlink" Target="https://dental.ufl.edu/education/dmd-program/course-policies/" TargetMode="External"/><Relationship Id="rId13" Type="http://schemas.openxmlformats.org/officeDocument/2006/relationships/hyperlink" Target="mailto:CDOLCE@dental.ufl.edu" TargetMode="External"/><Relationship Id="rId12" Type="http://schemas.openxmlformats.org/officeDocument/2006/relationships/hyperlink" Target="mailto:TCarey@dental.ufl.ed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Connell@dental.ufl.edu" TargetMode="External"/><Relationship Id="rId15" Type="http://schemas.openxmlformats.org/officeDocument/2006/relationships/hyperlink" Target="mailto:EdnaPerez@dental.ufl.edu" TargetMode="External"/><Relationship Id="rId14" Type="http://schemas.openxmlformats.org/officeDocument/2006/relationships/hyperlink" Target="mailto:RDONATELLI@dental.ufl.edu" TargetMode="External"/><Relationship Id="rId17" Type="http://schemas.openxmlformats.org/officeDocument/2006/relationships/hyperlink" Target="mailto:WIDMER@dental.ufl.edu" TargetMode="External"/><Relationship Id="rId16" Type="http://schemas.openxmlformats.org/officeDocument/2006/relationships/hyperlink" Target="mailto:JRILEY@dental.ufl.edu" TargetMode="External"/><Relationship Id="rId5" Type="http://schemas.openxmlformats.org/officeDocument/2006/relationships/numbering" Target="numbering.xml"/><Relationship Id="rId19" Type="http://schemas.openxmlformats.org/officeDocument/2006/relationships/hyperlink" Target="mailto:lmerlo@UFL.EDU" TargetMode="External"/><Relationship Id="rId6" Type="http://schemas.openxmlformats.org/officeDocument/2006/relationships/styles" Target="styles.xml"/><Relationship Id="rId18" Type="http://schemas.openxmlformats.org/officeDocument/2006/relationships/hyperlink" Target="mailto:robinl@UFL.EDU"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002Tlwl7r3O/XtgSFyRGxorLg==">AMUW2mVD6f03ZIjIRdeoFbUhCbmdiIG9236RqZO0g0Ksft3sZBzSnsqQlpokB9oZf8k4y2EsMlKjaCO5Td72yaBctF969lCgwOIsx4lAjh5oom6lrTZ8KK4e2IlbplHdh+Z3lrSVPaeGQ/r63YCS05ZxmTOLh26NYOULlU5RM9QaT5dHEUeHavOj0Im/erDOFXynSgdofjKFRN/MU5OmOWwk/qPWLcBZySpei+CxV/URXrNh/DlybxDKCUyBJkX44MWWQRPV0kIpS/IavWrjGsF8mZK0l3EuDyQJYKCKKR9wqI5Vyq1ABGxh+q23z1EMKMZs5qWFYhcOr60gdE9E+xZGJrarozr+lbjbj7BTjCYNY/K1QotpyxrdN7AqgLb8RH//KaQpfdWiqAIveTlHq9z1D/LSH7usi9JYat+YR8O2nO2DeZ26Z5POaUbW2iuO+rtMmT5rTrPnZ5hKTTfEuokUnx5/9CDx+wMFsl9l38FzZkgmFaTUptEnXdsSURbDdTXGk8g8v9sRUr0tDvYTFe5RAieDRtLQO0igMK+Ou/kD9UYtL+wSsJzYNKOvUBbWkdd82h65Ilkp2ezJL54JyHoRXjEz30Ev6jo06PJrlMMgIQPhG1XM3kiV3oVGtCO5QcIdhTBJiiK8WajgiQAmMV/M7FEfC3/Bmr3i2K1dVSSTylVwd1eh1Q3OwD+YsUYNBSqL7oKqRPO0T6Pi8pHYPNaVXMqgNSBhqr5QHRvZq+jJJjowNBTbG21c3pgAL29ZiaTwDQVvA5TggA5ROslbzOqG0/OOoVY4IXEg4g6MUHARwcOelYBsbhz23t/m61FRwsWS+8u0bckpPxoGAq8augmliR+hBoAxmEOhkI382dOGWT17KOkbNEKKH9p4PvxGjjx3Wh3+wC+FFJj3RCHidZ6TmxWKlwTQOppICgkwOJ0ilOqiV8+HzW4oIvwp66hE/oWE+DFEGgz+Pi/7BslH0eZLh6qsvP0Nq5GepV2PFP405ZXHUcAZ78A6frU9fXn8N/PJg/JmUpeDlKj7QFvwkURM5JroLSOWL+JCr0OTaBzj8yDLAoGJoKqC0UK74twltVXw609YeKS38BlkrIy5nmCcF2u9aKNZBflyxbyEY/k2zaZSxKbVg9tz3Owos9iyx5ygnX02vSCaQg7ilk2CegoANsqarhcOs7LyviM+Z4lCF1j4ezN4j8TMst4EdSaQOAc5KHWV2GGR1m5a2ISayFDpo1dpaze/Fbck1eG4orIqMPkdSUpQIjfYBMW6V8DNS92h6FEi2g9rZ7/BkzL6Dd9SWY9V4eTypSoxhW8NZp8E/DDABklt0E0hJKSb4Pn+paIrlQVjk03QdMk00mfq4bkJ71P5aJpSO1S8FxrvWMwZNWnJtaVk0gJAMyIQqUEgSK9eWDCNp3312wnK3zMH9cYsXFtUUeBU0qQGi1byHK5Y79T3srjp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