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1"/>
        <w:tblW w:w="10062" w:type="dxa"/>
        <w:tblLook w:val="04A0" w:firstRow="1" w:lastRow="0" w:firstColumn="1" w:lastColumn="0" w:noHBand="0" w:noVBand="1"/>
      </w:tblPr>
      <w:tblGrid>
        <w:gridCol w:w="4585"/>
        <w:gridCol w:w="5477"/>
      </w:tblGrid>
      <w:tr w:rsidR="00216259" w:rsidRPr="00A311C5" w:rsidTr="00D6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2" w:type="dxa"/>
            <w:gridSpan w:val="2"/>
            <w:tcBorders>
              <w:bottom w:val="nil"/>
            </w:tcBorders>
          </w:tcPr>
          <w:p w:rsidR="00216259" w:rsidRPr="003F6D50" w:rsidRDefault="00216259" w:rsidP="00D62175">
            <w:pPr>
              <w:spacing w:line="259" w:lineRule="auto"/>
              <w:jc w:val="center"/>
              <w:rPr>
                <w:sz w:val="28"/>
              </w:rPr>
            </w:pPr>
            <w:r w:rsidRPr="003F6D50">
              <w:rPr>
                <w:sz w:val="28"/>
              </w:rPr>
              <w:t>Education Working Group</w:t>
            </w:r>
          </w:p>
          <w:p w:rsidR="00216259" w:rsidRPr="00D65971" w:rsidRDefault="00216259" w:rsidP="00D62175">
            <w:pPr>
              <w:spacing w:line="259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Drs. </w:t>
            </w:r>
            <w:r w:rsidRPr="00D65971">
              <w:rPr>
                <w:b w:val="0"/>
                <w:i/>
              </w:rPr>
              <w:t>Nini Sposetti and Neel Bhattacharyya, Co-Leads</w:t>
            </w:r>
          </w:p>
          <w:p w:rsidR="00216259" w:rsidRPr="00D65971" w:rsidRDefault="00216259" w:rsidP="00D62175">
            <w:pPr>
              <w:spacing w:line="259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Ms. </w:t>
            </w:r>
            <w:r w:rsidRPr="00D65971">
              <w:rPr>
                <w:b w:val="0"/>
                <w:i/>
              </w:rPr>
              <w:t>Kelly Sobers, Support Staff</w:t>
            </w:r>
          </w:p>
          <w:p w:rsidR="00216259" w:rsidRPr="00A311C5" w:rsidRDefault="00216259" w:rsidP="00D62175">
            <w:pPr>
              <w:spacing w:line="259" w:lineRule="auto"/>
              <w:jc w:val="center"/>
            </w:pPr>
          </w:p>
        </w:tc>
      </w:tr>
      <w:tr w:rsidR="00216259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Nini Sposetti, D.M.D.</w:t>
            </w:r>
            <w:r>
              <w:rPr>
                <w:b w:val="0"/>
              </w:rPr>
              <w:br/>
              <w:t>(Co-Lead)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36FB">
              <w:t>Associate Professor, De</w:t>
            </w:r>
            <w:r>
              <w:t xml:space="preserve">partment of Restorative Dental </w:t>
            </w:r>
            <w:r w:rsidRPr="004136FB">
              <w:t>Sciences, Associate Dean for Education</w:t>
            </w:r>
            <w:r>
              <w:br/>
            </w:r>
          </w:p>
        </w:tc>
      </w:tr>
      <w:tr w:rsidR="00216259" w:rsidRPr="00A311C5" w:rsidTr="00D6217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Pamela R. Sandow, D.M.D.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Professor, Oral and Maxillofacial Diagnostic Sciences, Assistant Dean of Admissions and Financial Aid</w:t>
            </w:r>
            <w:r>
              <w:br/>
            </w:r>
          </w:p>
        </w:tc>
      </w:tr>
      <w:tr w:rsidR="00216259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Gail S. Childs, R.D.H., M.P.H., T.T.S.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Associate in Community Dentistry and Behavioral Science, Director of Curriculum and Instruction</w:t>
            </w:r>
            <w:r>
              <w:br/>
            </w:r>
          </w:p>
        </w:tc>
      </w:tr>
      <w:tr w:rsidR="00216259" w:rsidRPr="00A311C5" w:rsidTr="00D6217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Marc Ottenga, D.D.S.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Professor, Restorative Dental Sciences</w:t>
            </w:r>
            <w:r>
              <w:br/>
            </w:r>
          </w:p>
        </w:tc>
      </w:tr>
      <w:tr w:rsidR="00216259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Patricia Pereira, D.D.S., Ph.D.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Associate Professor, Restorative Dental Sciences, Program Director Masters in Operative Dentistry </w:t>
            </w:r>
            <w:r>
              <w:br/>
            </w:r>
          </w:p>
        </w:tc>
      </w:tr>
      <w:tr w:rsidR="00216259" w:rsidRPr="00A311C5" w:rsidTr="00D6217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Neel Bhattacharyya, D.M.D., M.S.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>(Co-Lead)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 Professor, Department of Oral &amp; Maxillofacial Diagnostic Sciences</w:t>
            </w:r>
            <w:r>
              <w:br/>
            </w:r>
          </w:p>
        </w:tc>
      </w:tr>
      <w:tr w:rsidR="00216259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Abi Adewumi, B.D.S, F.D.S.R.C.S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 Professor, Department of Pediatric Dentistry</w:t>
            </w:r>
            <w:r>
              <w:br/>
            </w:r>
          </w:p>
        </w:tc>
      </w:tr>
      <w:tr w:rsidR="00216259" w:rsidRPr="00A311C5" w:rsidTr="00D6217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Rodrigo Neiva, D.D.S., M.S.</w:t>
            </w:r>
            <w:r w:rsidRPr="00E10223">
              <w:rPr>
                <w:b w:val="0"/>
              </w:rPr>
              <w:br/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Clinical Associate </w:t>
            </w:r>
            <w:r w:rsidRPr="00D81473">
              <w:t>Professor</w:t>
            </w:r>
            <w:r>
              <w:t>, Department of Periodontology, Periodontics Residency Program Director</w:t>
            </w:r>
            <w:r>
              <w:br/>
            </w:r>
          </w:p>
        </w:tc>
      </w:tr>
      <w:tr w:rsidR="00216259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Robert Caudle, Ph.D.</w:t>
            </w:r>
            <w:r w:rsidRPr="00E10223">
              <w:rPr>
                <w:b w:val="0"/>
              </w:rPr>
              <w:br/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Professor, Department of Oral and Maxillofacial Surgery, Basic Sciences Director  </w:t>
            </w:r>
            <w:r>
              <w:br/>
            </w:r>
          </w:p>
        </w:tc>
      </w:tr>
      <w:tr w:rsidR="00216259" w:rsidRPr="00A311C5" w:rsidTr="00D6217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Luisa Echeto, D.D.S., M.S.</w:t>
            </w:r>
            <w:r w:rsidRPr="00E10223">
              <w:rPr>
                <w:b w:val="0"/>
              </w:rPr>
              <w:br/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CC2">
              <w:t>Clinical Associate Professor</w:t>
            </w:r>
            <w:r>
              <w:t>, Acting Prosthodontics Division Director, Prosthodontic Undergraduate Program Director</w:t>
            </w:r>
            <w:r>
              <w:br/>
            </w:r>
          </w:p>
        </w:tc>
      </w:tr>
      <w:tr w:rsidR="00216259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Matthew Dennis, D.D.S.</w:t>
            </w:r>
            <w:r w:rsidRPr="00E10223">
              <w:rPr>
                <w:b w:val="0"/>
              </w:rPr>
              <w:br/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Default="00216259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Professor, Department of Oral and Maxillofacial Surgery</w:t>
            </w:r>
          </w:p>
          <w:p w:rsidR="00216259" w:rsidRPr="00A311C5" w:rsidRDefault="00216259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216259" w:rsidRPr="00A311C5" w:rsidTr="00D62175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10223">
              <w:rPr>
                <w:b w:val="0"/>
              </w:rPr>
              <w:t>Bradley L. Sleeth, M.S.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A311C5" w:rsidRDefault="00216259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0">
              <w:t>D</w:t>
            </w:r>
            <w:r>
              <w:t>.M.D. Student</w:t>
            </w:r>
          </w:p>
        </w:tc>
      </w:tr>
      <w:tr w:rsidR="00216259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216259" w:rsidRPr="00E10223" w:rsidRDefault="00216259" w:rsidP="0021625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 xml:space="preserve">Dr. </w:t>
            </w:r>
            <w:r w:rsidRPr="00E10223">
              <w:rPr>
                <w:b w:val="0"/>
              </w:rPr>
              <w:t>Kenneth Gilbert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216259" w:rsidRPr="00F853C0" w:rsidRDefault="00216259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Resident, Orthodontics</w:t>
            </w:r>
          </w:p>
        </w:tc>
      </w:tr>
    </w:tbl>
    <w:p w:rsidR="00F802E6" w:rsidRDefault="00F802E6" w:rsidP="00F802E6">
      <w:pPr>
        <w:pStyle w:val="ListParagraph"/>
        <w:ind w:left="0"/>
        <w:rPr>
          <w:b/>
        </w:rPr>
      </w:pPr>
    </w:p>
    <w:p w:rsidR="00F802E6" w:rsidRDefault="00F802E6" w:rsidP="00F802E6">
      <w:pPr>
        <w:pStyle w:val="ListParagraph"/>
        <w:ind w:left="0"/>
        <w:rPr>
          <w:b/>
        </w:rPr>
      </w:pPr>
    </w:p>
    <w:p w:rsidR="00F802E6" w:rsidRDefault="00F802E6" w:rsidP="00F802E6">
      <w:pPr>
        <w:pStyle w:val="ListParagraph"/>
        <w:ind w:left="0"/>
        <w:rPr>
          <w:b/>
        </w:rPr>
      </w:pPr>
    </w:p>
    <w:p w:rsidR="00F802E6" w:rsidRDefault="00F802E6" w:rsidP="00F802E6">
      <w:pPr>
        <w:pStyle w:val="ListParagraph"/>
        <w:ind w:left="0"/>
        <w:rPr>
          <w:b/>
        </w:rPr>
      </w:pPr>
    </w:p>
    <w:p w:rsidR="00192A8C" w:rsidRDefault="00192A8C" w:rsidP="00192A8C">
      <w:pPr>
        <w:pStyle w:val="ListParagraph"/>
        <w:spacing w:after="0"/>
        <w:ind w:left="0"/>
        <w:jc w:val="center"/>
      </w:pPr>
      <w:r w:rsidRPr="003F6D50">
        <w:rPr>
          <w:b/>
          <w:sz w:val="28"/>
        </w:rPr>
        <w:lastRenderedPageBreak/>
        <w:t>UF College of Dentistry</w:t>
      </w:r>
      <w:r>
        <w:rPr>
          <w:b/>
          <w:sz w:val="24"/>
        </w:rPr>
        <w:br/>
      </w:r>
      <w:r>
        <w:t>2018 - 2022 Strategic Planning</w:t>
      </w:r>
      <w:r>
        <w:br/>
        <w:t xml:space="preserve">Suggested Working Group Topics </w:t>
      </w:r>
    </w:p>
    <w:p w:rsidR="00192A8C" w:rsidRDefault="00192A8C" w:rsidP="00F802E6">
      <w:pPr>
        <w:pStyle w:val="ListParagraph"/>
        <w:ind w:left="0"/>
        <w:rPr>
          <w:b/>
        </w:rPr>
      </w:pPr>
      <w:bookmarkStart w:id="0" w:name="_GoBack"/>
      <w:bookmarkEnd w:id="0"/>
    </w:p>
    <w:p w:rsidR="00F802E6" w:rsidRPr="002C32F2" w:rsidRDefault="00F802E6" w:rsidP="00F802E6">
      <w:pPr>
        <w:pStyle w:val="ListParagraph"/>
        <w:ind w:left="0"/>
        <w:rPr>
          <w:b/>
        </w:rPr>
      </w:pPr>
      <w:r w:rsidRPr="002C32F2">
        <w:rPr>
          <w:b/>
        </w:rPr>
        <w:t>Education</w:t>
      </w:r>
    </w:p>
    <w:p w:rsidR="00F802E6" w:rsidRDefault="00F802E6" w:rsidP="00F802E6">
      <w:pPr>
        <w:pStyle w:val="ListParagraph"/>
        <w:numPr>
          <w:ilvl w:val="0"/>
          <w:numId w:val="4"/>
        </w:numPr>
      </w:pPr>
      <w:r>
        <w:t>Predoctoral and advanced education</w:t>
      </w:r>
    </w:p>
    <w:p w:rsidR="00F802E6" w:rsidRDefault="00F802E6" w:rsidP="00F802E6">
      <w:pPr>
        <w:pStyle w:val="ListParagraph"/>
        <w:numPr>
          <w:ilvl w:val="0"/>
          <w:numId w:val="4"/>
        </w:numPr>
      </w:pPr>
      <w:r>
        <w:t>Interprofessional education</w:t>
      </w:r>
    </w:p>
    <w:p w:rsidR="00F802E6" w:rsidRDefault="00F802E6" w:rsidP="00F802E6">
      <w:pPr>
        <w:pStyle w:val="ListParagraph"/>
        <w:numPr>
          <w:ilvl w:val="0"/>
          <w:numId w:val="4"/>
        </w:numPr>
      </w:pPr>
      <w:r>
        <w:t>Instructional technology</w:t>
      </w:r>
    </w:p>
    <w:p w:rsidR="00F802E6" w:rsidRDefault="00F802E6" w:rsidP="00F802E6">
      <w:pPr>
        <w:pStyle w:val="ListParagraph"/>
        <w:numPr>
          <w:ilvl w:val="0"/>
          <w:numId w:val="4"/>
        </w:numPr>
      </w:pPr>
      <w:r>
        <w:t>Cutting edge/innovative curriculum</w:t>
      </w:r>
    </w:p>
    <w:p w:rsidR="00F802E6" w:rsidRDefault="00F802E6" w:rsidP="00F802E6">
      <w:pPr>
        <w:pStyle w:val="ListParagraph"/>
        <w:numPr>
          <w:ilvl w:val="0"/>
          <w:numId w:val="4"/>
        </w:numPr>
      </w:pPr>
      <w:r>
        <w:t>Recruitment/Scholarships</w:t>
      </w:r>
    </w:p>
    <w:p w:rsidR="00606B4B" w:rsidRPr="00216259" w:rsidRDefault="00F802E6" w:rsidP="00F802E6">
      <w:pPr>
        <w:pStyle w:val="ListParagraph"/>
        <w:numPr>
          <w:ilvl w:val="0"/>
          <w:numId w:val="4"/>
        </w:numPr>
      </w:pPr>
      <w:r>
        <w:t>On-line opportunities</w:t>
      </w:r>
    </w:p>
    <w:sectPr w:rsidR="00606B4B" w:rsidRPr="0021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DF5"/>
    <w:multiLevelType w:val="hybridMultilevel"/>
    <w:tmpl w:val="C6E0209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4097"/>
    <w:multiLevelType w:val="hybridMultilevel"/>
    <w:tmpl w:val="A7DA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6200"/>
    <w:multiLevelType w:val="hybridMultilevel"/>
    <w:tmpl w:val="54C8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83C0D"/>
    <w:multiLevelType w:val="hybridMultilevel"/>
    <w:tmpl w:val="1028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B"/>
    <w:rsid w:val="00192A8C"/>
    <w:rsid w:val="00216259"/>
    <w:rsid w:val="00245064"/>
    <w:rsid w:val="003020CB"/>
    <w:rsid w:val="00606B4B"/>
    <w:rsid w:val="00F10B5E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3D1A"/>
  <w15:chartTrackingRefBased/>
  <w15:docId w15:val="{A3C0E4A7-0022-4FF8-A84D-933E17D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CB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3020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King,Savannah C</dc:creator>
  <cp:keywords/>
  <dc:description/>
  <cp:lastModifiedBy>King,Savannah C</cp:lastModifiedBy>
  <cp:revision>4</cp:revision>
  <dcterms:created xsi:type="dcterms:W3CDTF">2017-05-04T17:09:00Z</dcterms:created>
  <dcterms:modified xsi:type="dcterms:W3CDTF">2017-05-04T17:19:00Z</dcterms:modified>
</cp:coreProperties>
</file>